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E7436" w14:textId="66ABE457" w:rsidR="004212AF" w:rsidRDefault="004212AF" w:rsidP="004212AF">
      <w:pPr>
        <w:pStyle w:val="Heading"/>
        <w:rPr>
          <w:sz w:val="48"/>
        </w:rPr>
      </w:pPr>
      <w:bookmarkStart w:id="0" w:name="_GoBack"/>
      <w:bookmarkEnd w:id="0"/>
      <w:r>
        <w:rPr>
          <w:sz w:val="48"/>
        </w:rPr>
        <w:t>Call for Innovations 2018</w:t>
      </w:r>
      <w:r w:rsidR="00BC2CCD">
        <w:rPr>
          <w:sz w:val="48"/>
        </w:rPr>
        <w:br/>
      </w:r>
      <w:r w:rsidR="00D365C9" w:rsidRPr="003E0274">
        <w:rPr>
          <w:sz w:val="40"/>
        </w:rPr>
        <w:t>T</w:t>
      </w:r>
      <w:r w:rsidR="00BC2CCD" w:rsidRPr="003E0274">
        <w:rPr>
          <w:sz w:val="40"/>
        </w:rPr>
        <w:t>ransformation of food and farming systems</w:t>
      </w:r>
    </w:p>
    <w:p w14:paraId="064E38A0" w14:textId="77777777" w:rsidR="006176B1" w:rsidRPr="004F616D" w:rsidRDefault="006176B1" w:rsidP="006176B1">
      <w:pPr>
        <w:keepNext/>
        <w:keepLines/>
        <w:suppressAutoHyphens/>
        <w:spacing w:before="480" w:after="240" w:line="240" w:lineRule="auto"/>
        <w:outlineLvl w:val="0"/>
        <w:rPr>
          <w:rFonts w:ascii="Cambria" w:hAnsi="Cambria" w:cs="Cambria"/>
          <w:b/>
          <w:bCs/>
          <w:color w:val="365F91"/>
          <w:sz w:val="28"/>
          <w:szCs w:val="28"/>
          <w:lang w:eastAsia="zh-CN"/>
        </w:rPr>
      </w:pPr>
      <w:r w:rsidRPr="004F616D">
        <w:rPr>
          <w:rFonts w:ascii="Cambria" w:hAnsi="Cambria" w:cs="Cambria"/>
          <w:b/>
          <w:bCs/>
          <w:color w:val="365F91"/>
          <w:sz w:val="28"/>
          <w:szCs w:val="28"/>
          <w:lang w:eastAsia="zh-CN"/>
        </w:rPr>
        <w:t>Call for Innovations</w:t>
      </w:r>
    </w:p>
    <w:p w14:paraId="1759CFDF" w14:textId="0E252AB0" w:rsidR="00CE27EB" w:rsidRDefault="006176B1" w:rsidP="006176B1">
      <w:pPr>
        <w:pStyle w:val="Pa7"/>
        <w:spacing w:after="120"/>
        <w:jc w:val="both"/>
        <w:rPr>
          <w:rFonts w:ascii="Calibri" w:hAnsi="Calibri" w:cs="Calibri"/>
          <w:sz w:val="22"/>
          <w:szCs w:val="22"/>
        </w:rPr>
      </w:pPr>
      <w:r w:rsidRPr="00D545C8">
        <w:rPr>
          <w:rFonts w:ascii="Calibri" w:hAnsi="Calibri" w:cs="Calibri"/>
          <w:sz w:val="22"/>
          <w:szCs w:val="22"/>
        </w:rPr>
        <w:t xml:space="preserve">TP Organics </w:t>
      </w:r>
      <w:r w:rsidR="00483AD7">
        <w:rPr>
          <w:rFonts w:ascii="Calibri" w:hAnsi="Calibri" w:cs="Calibri"/>
          <w:sz w:val="22"/>
          <w:szCs w:val="22"/>
        </w:rPr>
        <w:t xml:space="preserve">launches a </w:t>
      </w:r>
      <w:r w:rsidR="00BA4479">
        <w:rPr>
          <w:rFonts w:ascii="Calibri" w:hAnsi="Calibri" w:cs="Calibri"/>
          <w:sz w:val="22"/>
          <w:szCs w:val="22"/>
        </w:rPr>
        <w:t xml:space="preserve">call </w:t>
      </w:r>
      <w:r w:rsidRPr="00D545C8">
        <w:rPr>
          <w:rFonts w:ascii="Calibri" w:hAnsi="Calibri" w:cs="Calibri"/>
          <w:sz w:val="22"/>
          <w:szCs w:val="22"/>
        </w:rPr>
        <w:t xml:space="preserve">to collect solutions </w:t>
      </w:r>
      <w:r>
        <w:rPr>
          <w:rFonts w:ascii="Calibri" w:hAnsi="Calibri" w:cs="Calibri"/>
          <w:sz w:val="22"/>
          <w:szCs w:val="22"/>
        </w:rPr>
        <w:t>that</w:t>
      </w:r>
      <w:r w:rsidR="00B55946">
        <w:rPr>
          <w:rFonts w:ascii="Calibri" w:hAnsi="Calibri" w:cs="Calibri"/>
          <w:sz w:val="22"/>
          <w:szCs w:val="22"/>
        </w:rPr>
        <w:t xml:space="preserve"> </w:t>
      </w:r>
      <w:r w:rsidR="004A6F1B">
        <w:rPr>
          <w:rFonts w:ascii="Calibri" w:hAnsi="Calibri" w:cs="Calibri"/>
          <w:sz w:val="22"/>
          <w:szCs w:val="22"/>
        </w:rPr>
        <w:t>contribute</w:t>
      </w:r>
      <w:r w:rsidR="00B55946">
        <w:rPr>
          <w:rFonts w:ascii="Calibri" w:hAnsi="Calibri" w:cs="Calibri"/>
          <w:sz w:val="22"/>
          <w:szCs w:val="22"/>
        </w:rPr>
        <w:t xml:space="preserve"> to the transformation of European food and farming systems based on organic and agroecological prin</w:t>
      </w:r>
      <w:r w:rsidR="004F2AC7">
        <w:rPr>
          <w:rFonts w:ascii="Calibri" w:hAnsi="Calibri" w:cs="Calibri"/>
          <w:sz w:val="22"/>
          <w:szCs w:val="22"/>
        </w:rPr>
        <w:t>ciples.</w:t>
      </w:r>
      <w:r w:rsidR="00EC0BF0">
        <w:rPr>
          <w:rFonts w:ascii="Calibri" w:hAnsi="Calibri" w:cs="Calibri"/>
          <w:sz w:val="22"/>
          <w:szCs w:val="22"/>
        </w:rPr>
        <w:t xml:space="preserve"> Such solutions should contribute</w:t>
      </w:r>
      <w:r w:rsidR="00947C41">
        <w:rPr>
          <w:rFonts w:ascii="Calibri" w:hAnsi="Calibri" w:cs="Calibri"/>
          <w:sz w:val="22"/>
          <w:szCs w:val="22"/>
        </w:rPr>
        <w:t xml:space="preserve"> to one or more following goals that </w:t>
      </w:r>
      <w:r w:rsidR="004F2AC7">
        <w:rPr>
          <w:rFonts w:ascii="Calibri" w:hAnsi="Calibri" w:cs="Calibri"/>
          <w:sz w:val="22"/>
          <w:szCs w:val="22"/>
        </w:rPr>
        <w:t>TP Organics</w:t>
      </w:r>
      <w:r w:rsidR="00947C41">
        <w:rPr>
          <w:rFonts w:ascii="Calibri" w:hAnsi="Calibri" w:cs="Calibri"/>
          <w:sz w:val="22"/>
          <w:szCs w:val="22"/>
        </w:rPr>
        <w:t xml:space="preserve"> wants to see achieved by</w:t>
      </w:r>
      <w:r w:rsidR="00CE27EB">
        <w:rPr>
          <w:rFonts w:ascii="Calibri" w:hAnsi="Calibri" w:cs="Calibri"/>
          <w:sz w:val="22"/>
          <w:szCs w:val="22"/>
        </w:rPr>
        <w:t xml:space="preserve"> 2030:</w:t>
      </w:r>
    </w:p>
    <w:p w14:paraId="1A3DC939" w14:textId="45318513" w:rsidR="00CE27EB" w:rsidRPr="00EE0491" w:rsidRDefault="00CE27EB" w:rsidP="00CE27EB">
      <w:pPr>
        <w:pStyle w:val="Pa7"/>
        <w:numPr>
          <w:ilvl w:val="0"/>
          <w:numId w:val="4"/>
        </w:numPr>
        <w:spacing w:line="240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EE0491">
        <w:rPr>
          <w:rFonts w:ascii="Calibri" w:hAnsi="Calibri" w:cs="Calibri"/>
          <w:sz w:val="22"/>
          <w:szCs w:val="22"/>
        </w:rPr>
        <w:t>50%</w:t>
      </w:r>
      <w:r>
        <w:rPr>
          <w:rFonts w:ascii="Calibri" w:hAnsi="Calibri" w:cs="Calibri"/>
          <w:sz w:val="22"/>
          <w:szCs w:val="22"/>
        </w:rPr>
        <w:t xml:space="preserve"> of European</w:t>
      </w:r>
      <w:r w:rsidRPr="00EE0491">
        <w:rPr>
          <w:rFonts w:ascii="Calibri" w:hAnsi="Calibri" w:cs="Calibri"/>
          <w:sz w:val="22"/>
          <w:szCs w:val="22"/>
        </w:rPr>
        <w:t xml:space="preserve"> farmland managed according to organic and agroecological principles</w:t>
      </w:r>
    </w:p>
    <w:p w14:paraId="4F5D4AFA" w14:textId="77777777" w:rsidR="00CE27EB" w:rsidRPr="00EE0491" w:rsidRDefault="00CE27EB" w:rsidP="00CE27EB">
      <w:pPr>
        <w:pStyle w:val="Pa7"/>
        <w:numPr>
          <w:ilvl w:val="0"/>
          <w:numId w:val="4"/>
        </w:numPr>
        <w:spacing w:line="240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EE0491">
        <w:rPr>
          <w:rFonts w:ascii="Calibri" w:hAnsi="Calibri" w:cs="Calibri"/>
          <w:sz w:val="22"/>
          <w:szCs w:val="22"/>
        </w:rPr>
        <w:t>75% pesticide reduction</w:t>
      </w:r>
    </w:p>
    <w:p w14:paraId="4912264C" w14:textId="77777777" w:rsidR="00CE27EB" w:rsidRDefault="00CE27EB" w:rsidP="00CE27EB">
      <w:pPr>
        <w:pStyle w:val="Pa7"/>
        <w:numPr>
          <w:ilvl w:val="0"/>
          <w:numId w:val="4"/>
        </w:numPr>
        <w:spacing w:line="240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D96A6F">
        <w:rPr>
          <w:rFonts w:ascii="Calibri" w:hAnsi="Calibri" w:cs="Calibri"/>
          <w:sz w:val="22"/>
          <w:szCs w:val="22"/>
        </w:rPr>
        <w:t>increase (on-farm) biodiversity</w:t>
      </w:r>
    </w:p>
    <w:p w14:paraId="58540467" w14:textId="77777777" w:rsidR="00CE27EB" w:rsidRPr="00EE0491" w:rsidRDefault="00CE27EB" w:rsidP="00CE27EB">
      <w:pPr>
        <w:pStyle w:val="Pa7"/>
        <w:numPr>
          <w:ilvl w:val="0"/>
          <w:numId w:val="4"/>
        </w:numPr>
        <w:spacing w:line="240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EE0491">
        <w:rPr>
          <w:rFonts w:ascii="Calibri" w:hAnsi="Calibri" w:cs="Calibri"/>
          <w:sz w:val="22"/>
          <w:szCs w:val="22"/>
        </w:rPr>
        <w:t>100% animal welfare</w:t>
      </w:r>
    </w:p>
    <w:p w14:paraId="2A39D89C" w14:textId="77777777" w:rsidR="00CE27EB" w:rsidRPr="00EE0491" w:rsidRDefault="00CE27EB" w:rsidP="00CE27EB">
      <w:pPr>
        <w:pStyle w:val="Pa7"/>
        <w:numPr>
          <w:ilvl w:val="0"/>
          <w:numId w:val="4"/>
        </w:numPr>
        <w:spacing w:line="240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EE0491">
        <w:rPr>
          <w:rFonts w:ascii="Calibri" w:hAnsi="Calibri" w:cs="Calibri"/>
          <w:sz w:val="22"/>
          <w:szCs w:val="22"/>
        </w:rPr>
        <w:t>50% food waste reduction</w:t>
      </w:r>
    </w:p>
    <w:p w14:paraId="08378F73" w14:textId="77777777" w:rsidR="00CE27EB" w:rsidRPr="00EE0491" w:rsidRDefault="00CE27EB" w:rsidP="00CE27EB">
      <w:pPr>
        <w:pStyle w:val="Pa7"/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EE0491">
        <w:rPr>
          <w:rFonts w:ascii="Calibri" w:hAnsi="Calibri" w:cs="Calibri"/>
          <w:sz w:val="22"/>
          <w:szCs w:val="22"/>
        </w:rPr>
        <w:t>100% sustainable diets</w:t>
      </w:r>
    </w:p>
    <w:p w14:paraId="01DF15B7" w14:textId="0420AA64" w:rsidR="006176B1" w:rsidRDefault="00472E04" w:rsidP="006176B1">
      <w:pPr>
        <w:pStyle w:val="Pa7"/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These goals are part of</w:t>
      </w:r>
      <w:r w:rsidR="00FE5FA3">
        <w:rPr>
          <w:rFonts w:ascii="Calibri" w:hAnsi="Calibri" w:cs="Calibri"/>
          <w:sz w:val="22"/>
          <w:szCs w:val="22"/>
        </w:rPr>
        <w:t xml:space="preserve"> the </w:t>
      </w:r>
      <w:r>
        <w:rPr>
          <w:rFonts w:ascii="Calibri" w:hAnsi="Calibri" w:cs="Calibri"/>
          <w:sz w:val="22"/>
          <w:szCs w:val="22"/>
        </w:rPr>
        <w:t xml:space="preserve">Mission that </w:t>
      </w:r>
      <w:r w:rsidR="006176B1">
        <w:rPr>
          <w:rFonts w:ascii="Calibri" w:hAnsi="Calibri" w:cs="Calibri"/>
          <w:sz w:val="22"/>
          <w:szCs w:val="22"/>
        </w:rPr>
        <w:t>TP Organics</w:t>
      </w:r>
      <w:r w:rsidR="002D3F55">
        <w:rPr>
          <w:rFonts w:ascii="Calibri" w:hAnsi="Calibri" w:cs="Calibri"/>
          <w:sz w:val="22"/>
          <w:szCs w:val="22"/>
        </w:rPr>
        <w:t xml:space="preserve"> </w:t>
      </w:r>
      <w:r w:rsidR="00FE5FA3">
        <w:rPr>
          <w:rFonts w:ascii="Calibri" w:hAnsi="Calibri" w:cs="Calibri"/>
          <w:sz w:val="22"/>
          <w:szCs w:val="22"/>
        </w:rPr>
        <w:t xml:space="preserve">has proposed </w:t>
      </w:r>
      <w:r w:rsidR="002D3F55">
        <w:rPr>
          <w:rFonts w:ascii="Calibri" w:hAnsi="Calibri" w:cs="Calibri"/>
          <w:sz w:val="22"/>
          <w:szCs w:val="22"/>
        </w:rPr>
        <w:t>to be funded by Horizon Europe, the EU</w:t>
      </w:r>
      <w:r w:rsidR="00FE5FA3">
        <w:rPr>
          <w:rFonts w:ascii="Calibri" w:hAnsi="Calibri" w:cs="Calibri"/>
          <w:sz w:val="22"/>
          <w:szCs w:val="22"/>
        </w:rPr>
        <w:t xml:space="preserve">’s </w:t>
      </w:r>
      <w:r w:rsidR="005977EF">
        <w:rPr>
          <w:rFonts w:ascii="Calibri" w:hAnsi="Calibri" w:cs="Calibri"/>
          <w:sz w:val="22"/>
          <w:szCs w:val="22"/>
        </w:rPr>
        <w:t>F</w:t>
      </w:r>
      <w:r w:rsidR="00FE5FA3">
        <w:rPr>
          <w:rFonts w:ascii="Calibri" w:hAnsi="Calibri" w:cs="Calibri"/>
          <w:sz w:val="22"/>
          <w:szCs w:val="22"/>
        </w:rPr>
        <w:t xml:space="preserve">ramework </w:t>
      </w:r>
      <w:r w:rsidR="005977EF">
        <w:rPr>
          <w:rFonts w:ascii="Calibri" w:hAnsi="Calibri" w:cs="Calibri"/>
          <w:sz w:val="22"/>
          <w:szCs w:val="22"/>
        </w:rPr>
        <w:t>P</w:t>
      </w:r>
      <w:r w:rsidR="00FE5FA3">
        <w:rPr>
          <w:rFonts w:ascii="Calibri" w:hAnsi="Calibri" w:cs="Calibri"/>
          <w:sz w:val="22"/>
          <w:szCs w:val="22"/>
        </w:rPr>
        <w:t xml:space="preserve">rogramme for </w:t>
      </w:r>
      <w:r w:rsidR="005977EF">
        <w:rPr>
          <w:rFonts w:ascii="Calibri" w:hAnsi="Calibri" w:cs="Calibri"/>
          <w:sz w:val="22"/>
          <w:szCs w:val="22"/>
        </w:rPr>
        <w:t>R</w:t>
      </w:r>
      <w:r w:rsidR="00FE5FA3">
        <w:rPr>
          <w:rFonts w:ascii="Calibri" w:hAnsi="Calibri" w:cs="Calibri"/>
          <w:sz w:val="22"/>
          <w:szCs w:val="22"/>
        </w:rPr>
        <w:t xml:space="preserve">esearch and </w:t>
      </w:r>
      <w:r w:rsidR="005977EF">
        <w:rPr>
          <w:rFonts w:ascii="Calibri" w:hAnsi="Calibri" w:cs="Calibri"/>
          <w:sz w:val="22"/>
          <w:szCs w:val="22"/>
        </w:rPr>
        <w:t>I</w:t>
      </w:r>
      <w:r w:rsidR="00FE5FA3">
        <w:rPr>
          <w:rFonts w:ascii="Calibri" w:hAnsi="Calibri" w:cs="Calibri"/>
          <w:sz w:val="22"/>
          <w:szCs w:val="22"/>
        </w:rPr>
        <w:t xml:space="preserve">nnovation for the period 2021-2017. TP Organics is </w:t>
      </w:r>
      <w:r w:rsidR="006176B1">
        <w:rPr>
          <w:rFonts w:ascii="Calibri" w:hAnsi="Calibri" w:cs="Calibri"/>
          <w:sz w:val="22"/>
          <w:szCs w:val="22"/>
        </w:rPr>
        <w:t>looking for innovations</w:t>
      </w:r>
      <w:r w:rsidR="006176B1" w:rsidRPr="00D545C8">
        <w:rPr>
          <w:rFonts w:ascii="Calibri" w:hAnsi="Calibri" w:cs="Calibri"/>
          <w:sz w:val="22"/>
          <w:szCs w:val="22"/>
        </w:rPr>
        <w:t xml:space="preserve"> </w:t>
      </w:r>
      <w:r w:rsidR="006176B1">
        <w:rPr>
          <w:rFonts w:ascii="Calibri" w:hAnsi="Calibri" w:cs="Calibri"/>
          <w:sz w:val="22"/>
          <w:szCs w:val="22"/>
        </w:rPr>
        <w:t xml:space="preserve">– from the organic or agroecological sector - </w:t>
      </w:r>
      <w:r w:rsidR="006176B1" w:rsidRPr="00D545C8">
        <w:rPr>
          <w:rFonts w:ascii="Calibri" w:hAnsi="Calibri" w:cs="Calibri"/>
          <w:sz w:val="22"/>
          <w:szCs w:val="22"/>
        </w:rPr>
        <w:t xml:space="preserve">that </w:t>
      </w:r>
      <w:r w:rsidR="006176B1">
        <w:rPr>
          <w:rFonts w:ascii="Calibri" w:hAnsi="Calibri" w:cs="Calibri"/>
          <w:sz w:val="22"/>
          <w:szCs w:val="22"/>
        </w:rPr>
        <w:t xml:space="preserve">have proven their effectiveness and </w:t>
      </w:r>
      <w:r w:rsidR="006176B1" w:rsidRPr="00D545C8">
        <w:rPr>
          <w:rFonts w:ascii="Calibri" w:hAnsi="Calibri" w:cs="Calibri"/>
          <w:sz w:val="22"/>
          <w:szCs w:val="22"/>
        </w:rPr>
        <w:t xml:space="preserve">have a high potential to be </w:t>
      </w:r>
      <w:r w:rsidR="006176B1" w:rsidRPr="00F3604F">
        <w:rPr>
          <w:rFonts w:ascii="Calibri" w:hAnsi="Calibri" w:cs="Calibri"/>
          <w:sz w:val="22"/>
          <w:szCs w:val="22"/>
        </w:rPr>
        <w:t>scaled up.</w:t>
      </w:r>
      <w:r w:rsidR="00DB7E4E">
        <w:rPr>
          <w:rFonts w:ascii="Calibri" w:hAnsi="Calibri" w:cs="Calibri"/>
          <w:sz w:val="22"/>
          <w:szCs w:val="22"/>
        </w:rPr>
        <w:t xml:space="preserve"> </w:t>
      </w:r>
      <w:r w:rsidR="00BD4747">
        <w:rPr>
          <w:rFonts w:ascii="Calibri" w:hAnsi="Calibri" w:cs="Calibri"/>
          <w:sz w:val="22"/>
          <w:szCs w:val="22"/>
        </w:rPr>
        <w:t xml:space="preserve">The innovations should contribute to </w:t>
      </w:r>
      <w:r w:rsidR="00365A89">
        <w:rPr>
          <w:rFonts w:ascii="Calibri" w:hAnsi="Calibri" w:cs="Calibri"/>
          <w:sz w:val="22"/>
          <w:szCs w:val="22"/>
        </w:rPr>
        <w:t>all three pathways of transition:</w:t>
      </w:r>
    </w:p>
    <w:p w14:paraId="65A9A3B0" w14:textId="77777777" w:rsidR="00365A89" w:rsidRPr="00BC2CCD" w:rsidRDefault="00365A89" w:rsidP="00365A89">
      <w:pPr>
        <w:pStyle w:val="Default"/>
        <w:numPr>
          <w:ilvl w:val="0"/>
          <w:numId w:val="5"/>
        </w:numPr>
        <w:ind w:left="714" w:hanging="357"/>
        <w:rPr>
          <w:sz w:val="22"/>
          <w:szCs w:val="22"/>
          <w:lang w:eastAsia="en-GB"/>
        </w:rPr>
      </w:pPr>
      <w:r w:rsidRPr="00BC2CCD">
        <w:rPr>
          <w:sz w:val="22"/>
          <w:szCs w:val="22"/>
          <w:lang w:eastAsia="en-GB"/>
        </w:rPr>
        <w:t>Efficiency: produc</w:t>
      </w:r>
      <w:r>
        <w:rPr>
          <w:sz w:val="22"/>
          <w:szCs w:val="22"/>
          <w:lang w:eastAsia="en-GB"/>
        </w:rPr>
        <w:t>e</w:t>
      </w:r>
      <w:r w:rsidRPr="00BC2CCD">
        <w:rPr>
          <w:sz w:val="22"/>
          <w:szCs w:val="22"/>
          <w:lang w:eastAsia="en-GB"/>
        </w:rPr>
        <w:t xml:space="preserve"> more food with less waste, less environmental pollution and less land degradation</w:t>
      </w:r>
    </w:p>
    <w:p w14:paraId="37F97B91" w14:textId="77777777" w:rsidR="00365A89" w:rsidRPr="00BC2CCD" w:rsidRDefault="00365A89" w:rsidP="00365A89">
      <w:pPr>
        <w:pStyle w:val="Default"/>
        <w:numPr>
          <w:ilvl w:val="0"/>
          <w:numId w:val="5"/>
        </w:numPr>
        <w:ind w:left="714" w:hanging="357"/>
        <w:rPr>
          <w:sz w:val="22"/>
          <w:szCs w:val="22"/>
          <w:lang w:eastAsia="en-GB"/>
        </w:rPr>
      </w:pPr>
      <w:r w:rsidRPr="00BC2CCD">
        <w:rPr>
          <w:sz w:val="22"/>
          <w:szCs w:val="22"/>
          <w:lang w:eastAsia="en-GB"/>
        </w:rPr>
        <w:t xml:space="preserve">Consistency: food and farming systems adapted to territorial, cultural and socio-economic contexts, respecting the </w:t>
      </w:r>
      <w:r w:rsidRPr="00BC2CCD">
        <w:rPr>
          <w:rFonts w:asciiTheme="minorHAnsi" w:eastAsia="+mn-ea" w:hAnsiTheme="minorHAnsi" w:cstheme="minorHAnsi"/>
          <w:kern w:val="24"/>
          <w:sz w:val="22"/>
          <w:szCs w:val="22"/>
        </w:rPr>
        <w:t>carrying capacity of ecosystems</w:t>
      </w:r>
    </w:p>
    <w:p w14:paraId="79064157" w14:textId="77777777" w:rsidR="00365A89" w:rsidRPr="00BC2CCD" w:rsidRDefault="00365A89" w:rsidP="00365A89">
      <w:pPr>
        <w:pStyle w:val="Default"/>
        <w:numPr>
          <w:ilvl w:val="0"/>
          <w:numId w:val="5"/>
        </w:numPr>
        <w:spacing w:after="120"/>
        <w:ind w:left="714" w:hanging="357"/>
        <w:rPr>
          <w:sz w:val="22"/>
          <w:szCs w:val="22"/>
          <w:lang w:eastAsia="en-GB"/>
        </w:rPr>
      </w:pPr>
      <w:r w:rsidRPr="00BC2CCD">
        <w:rPr>
          <w:sz w:val="22"/>
          <w:szCs w:val="22"/>
          <w:lang w:eastAsia="en-GB"/>
        </w:rPr>
        <w:t>Sufficiency: avoid that reductions in environmental impact are nullified by increases in consumption (rebound effect)</w:t>
      </w:r>
    </w:p>
    <w:p w14:paraId="6650BACF" w14:textId="5F672F7E" w:rsidR="006176B1" w:rsidRPr="00A51AF8" w:rsidRDefault="004757C4" w:rsidP="006176B1">
      <w:pPr>
        <w:pStyle w:val="Pa7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collected innovations will be used as examples for activities to be funded by the Mission. </w:t>
      </w:r>
      <w:r w:rsidR="00295606">
        <w:rPr>
          <w:rFonts w:asciiTheme="minorHAnsi" w:hAnsiTheme="minorHAnsi" w:cstheme="minorHAnsi"/>
          <w:sz w:val="22"/>
          <w:szCs w:val="22"/>
        </w:rPr>
        <w:t>Applications for the Call for Innovations</w:t>
      </w:r>
      <w:r w:rsidR="00AF6603">
        <w:rPr>
          <w:rFonts w:asciiTheme="minorHAnsi" w:hAnsiTheme="minorHAnsi" w:cstheme="minorHAnsi"/>
          <w:sz w:val="22"/>
          <w:szCs w:val="22"/>
        </w:rPr>
        <w:t xml:space="preserve"> </w:t>
      </w:r>
      <w:r w:rsidR="00295606">
        <w:rPr>
          <w:rFonts w:asciiTheme="minorHAnsi" w:hAnsiTheme="minorHAnsi" w:cstheme="minorHAnsi"/>
          <w:sz w:val="22"/>
          <w:szCs w:val="22"/>
        </w:rPr>
        <w:t xml:space="preserve">should be submitted using the form </w:t>
      </w:r>
      <w:r w:rsidR="00AF6603">
        <w:rPr>
          <w:rFonts w:asciiTheme="minorHAnsi" w:hAnsiTheme="minorHAnsi" w:cstheme="minorHAnsi"/>
          <w:sz w:val="22"/>
          <w:szCs w:val="22"/>
        </w:rPr>
        <w:t xml:space="preserve">at the end of </w:t>
      </w:r>
      <w:r w:rsidR="00C74BE6">
        <w:rPr>
          <w:rFonts w:asciiTheme="minorHAnsi" w:hAnsiTheme="minorHAnsi" w:cstheme="minorHAnsi"/>
          <w:sz w:val="22"/>
          <w:szCs w:val="22"/>
        </w:rPr>
        <w:t>this</w:t>
      </w:r>
      <w:r w:rsidR="00AF6603">
        <w:rPr>
          <w:rFonts w:asciiTheme="minorHAnsi" w:hAnsiTheme="minorHAnsi" w:cstheme="minorHAnsi"/>
          <w:sz w:val="22"/>
          <w:szCs w:val="22"/>
        </w:rPr>
        <w:t xml:space="preserve"> d</w:t>
      </w:r>
      <w:r w:rsidR="003A40E3">
        <w:rPr>
          <w:rFonts w:asciiTheme="minorHAnsi" w:hAnsiTheme="minorHAnsi" w:cstheme="minorHAnsi"/>
          <w:sz w:val="22"/>
          <w:szCs w:val="22"/>
        </w:rPr>
        <w:t xml:space="preserve">ocument </w:t>
      </w:r>
      <w:r w:rsidR="00295606">
        <w:rPr>
          <w:rFonts w:asciiTheme="minorHAnsi" w:hAnsiTheme="minorHAnsi" w:cstheme="minorHAnsi"/>
          <w:sz w:val="22"/>
          <w:szCs w:val="22"/>
        </w:rPr>
        <w:t xml:space="preserve">and be sent to </w:t>
      </w:r>
      <w:hyperlink r:id="rId12" w:history="1">
        <w:r w:rsidR="00295606" w:rsidRPr="006068D7">
          <w:rPr>
            <w:rStyle w:val="Collegamentoipertestuale"/>
            <w:rFonts w:asciiTheme="minorHAnsi" w:hAnsiTheme="minorHAnsi" w:cstheme="minorHAnsi"/>
            <w:sz w:val="22"/>
            <w:szCs w:val="22"/>
          </w:rPr>
          <w:t>info@tporganics.eu</w:t>
        </w:r>
      </w:hyperlink>
      <w:r w:rsidR="00295606">
        <w:rPr>
          <w:rFonts w:asciiTheme="minorHAnsi" w:hAnsiTheme="minorHAnsi" w:cstheme="minorHAnsi"/>
          <w:sz w:val="22"/>
          <w:szCs w:val="22"/>
        </w:rPr>
        <w:t xml:space="preserve"> before 15 September. </w:t>
      </w:r>
      <w:r w:rsidR="006176B1">
        <w:rPr>
          <w:rFonts w:asciiTheme="minorHAnsi" w:hAnsiTheme="minorHAnsi" w:cstheme="minorHAnsi"/>
          <w:sz w:val="22"/>
          <w:szCs w:val="22"/>
        </w:rPr>
        <w:t>The</w:t>
      </w:r>
      <w:r w:rsidR="006176B1" w:rsidRPr="00A51AF8">
        <w:rPr>
          <w:rFonts w:asciiTheme="minorHAnsi" w:hAnsiTheme="minorHAnsi" w:cstheme="minorHAnsi"/>
          <w:sz w:val="22"/>
          <w:szCs w:val="22"/>
        </w:rPr>
        <w:t xml:space="preserve"> winning </w:t>
      </w:r>
      <w:r w:rsidR="00F20F00">
        <w:rPr>
          <w:rFonts w:asciiTheme="minorHAnsi" w:hAnsiTheme="minorHAnsi" w:cstheme="minorHAnsi"/>
          <w:sz w:val="22"/>
          <w:szCs w:val="22"/>
        </w:rPr>
        <w:t>organisation</w:t>
      </w:r>
      <w:r w:rsidR="006176B1" w:rsidRPr="00A51AF8">
        <w:rPr>
          <w:rFonts w:asciiTheme="minorHAnsi" w:hAnsiTheme="minorHAnsi" w:cstheme="minorHAnsi"/>
          <w:sz w:val="22"/>
          <w:szCs w:val="22"/>
        </w:rPr>
        <w:t xml:space="preserve"> will be </w:t>
      </w:r>
      <w:r w:rsidR="006176B1">
        <w:rPr>
          <w:rFonts w:asciiTheme="minorHAnsi" w:hAnsiTheme="minorHAnsi" w:cstheme="minorHAnsi"/>
          <w:sz w:val="22"/>
          <w:szCs w:val="22"/>
        </w:rPr>
        <w:t>awarded</w:t>
      </w:r>
      <w:r w:rsidR="006176B1" w:rsidRPr="00A51AF8">
        <w:rPr>
          <w:rFonts w:asciiTheme="minorHAnsi" w:hAnsiTheme="minorHAnsi" w:cstheme="minorHAnsi"/>
          <w:sz w:val="22"/>
          <w:szCs w:val="22"/>
        </w:rPr>
        <w:t xml:space="preserve"> at the </w:t>
      </w:r>
      <w:hyperlink r:id="rId13" w:history="1">
        <w:r w:rsidR="006176B1" w:rsidRPr="00A51AF8">
          <w:rPr>
            <w:rStyle w:val="Collegamentoipertestuale"/>
            <w:rFonts w:asciiTheme="minorHAnsi" w:hAnsiTheme="minorHAnsi" w:cstheme="minorHAnsi"/>
            <w:sz w:val="22"/>
            <w:szCs w:val="22"/>
          </w:rPr>
          <w:t>Organic Innovation Days</w:t>
        </w:r>
      </w:hyperlink>
      <w:r w:rsidR="006176B1" w:rsidRPr="00A51AF8">
        <w:rPr>
          <w:rFonts w:asciiTheme="minorHAnsi" w:hAnsiTheme="minorHAnsi" w:cstheme="minorHAnsi"/>
          <w:sz w:val="22"/>
          <w:szCs w:val="22"/>
        </w:rPr>
        <w:t xml:space="preserve"> on 28 November, Brussels</w:t>
      </w:r>
      <w:r w:rsidR="00F20F00">
        <w:rPr>
          <w:rFonts w:asciiTheme="minorHAnsi" w:hAnsiTheme="minorHAnsi" w:cstheme="minorHAnsi"/>
          <w:sz w:val="22"/>
          <w:szCs w:val="22"/>
        </w:rPr>
        <w:t>,</w:t>
      </w:r>
      <w:r w:rsidR="00175861">
        <w:rPr>
          <w:rFonts w:asciiTheme="minorHAnsi" w:hAnsiTheme="minorHAnsi" w:cstheme="minorHAnsi"/>
          <w:sz w:val="22"/>
          <w:szCs w:val="22"/>
        </w:rPr>
        <w:t xml:space="preserve"> and have </w:t>
      </w:r>
      <w:r w:rsidR="00E058F7">
        <w:rPr>
          <w:rFonts w:asciiTheme="minorHAnsi" w:hAnsiTheme="minorHAnsi" w:cstheme="minorHAnsi"/>
          <w:sz w:val="22"/>
          <w:szCs w:val="22"/>
        </w:rPr>
        <w:t xml:space="preserve">the opportunity to present its </w:t>
      </w:r>
      <w:r w:rsidR="00F20F00">
        <w:rPr>
          <w:rFonts w:asciiTheme="minorHAnsi" w:hAnsiTheme="minorHAnsi" w:cstheme="minorHAnsi"/>
          <w:sz w:val="22"/>
          <w:szCs w:val="22"/>
        </w:rPr>
        <w:t>innovation</w:t>
      </w:r>
      <w:r w:rsidR="00E058F7">
        <w:rPr>
          <w:rFonts w:asciiTheme="minorHAnsi" w:hAnsiTheme="minorHAnsi" w:cstheme="minorHAnsi"/>
          <w:sz w:val="22"/>
          <w:szCs w:val="22"/>
        </w:rPr>
        <w:t xml:space="preserve"> to a broad </w:t>
      </w:r>
      <w:r w:rsidR="00A5121B">
        <w:rPr>
          <w:rFonts w:asciiTheme="minorHAnsi" w:hAnsiTheme="minorHAnsi" w:cstheme="minorHAnsi"/>
          <w:sz w:val="22"/>
          <w:szCs w:val="22"/>
        </w:rPr>
        <w:t xml:space="preserve">audience of companies, </w:t>
      </w:r>
      <w:r w:rsidR="00C74BE6">
        <w:rPr>
          <w:rFonts w:asciiTheme="minorHAnsi" w:hAnsiTheme="minorHAnsi" w:cstheme="minorHAnsi"/>
          <w:sz w:val="22"/>
          <w:szCs w:val="22"/>
        </w:rPr>
        <w:t>researchers and policy makers.</w:t>
      </w:r>
      <w:r w:rsidR="005953FF">
        <w:rPr>
          <w:rFonts w:asciiTheme="minorHAnsi" w:hAnsiTheme="minorHAnsi" w:cstheme="minorHAnsi"/>
          <w:sz w:val="22"/>
          <w:szCs w:val="22"/>
        </w:rPr>
        <w:t xml:space="preserve"> Runners-up at the 2</w:t>
      </w:r>
      <w:r w:rsidR="005953FF" w:rsidRPr="005953FF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5953FF">
        <w:rPr>
          <w:rFonts w:asciiTheme="minorHAnsi" w:hAnsiTheme="minorHAnsi" w:cstheme="minorHAnsi"/>
          <w:sz w:val="22"/>
          <w:szCs w:val="22"/>
        </w:rPr>
        <w:t xml:space="preserve"> and 3</w:t>
      </w:r>
      <w:r w:rsidR="005953FF" w:rsidRPr="005953FF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 w:rsidR="005953FF">
        <w:rPr>
          <w:rFonts w:asciiTheme="minorHAnsi" w:hAnsiTheme="minorHAnsi" w:cstheme="minorHAnsi"/>
          <w:sz w:val="22"/>
          <w:szCs w:val="22"/>
        </w:rPr>
        <w:t xml:space="preserve"> place will be menti</w:t>
      </w:r>
      <w:r w:rsidR="001B31F6">
        <w:rPr>
          <w:rFonts w:asciiTheme="minorHAnsi" w:hAnsiTheme="minorHAnsi" w:cstheme="minorHAnsi"/>
          <w:sz w:val="22"/>
          <w:szCs w:val="22"/>
        </w:rPr>
        <w:t>oned</w:t>
      </w:r>
      <w:r w:rsidR="00C74BE6">
        <w:rPr>
          <w:rFonts w:asciiTheme="minorHAnsi" w:hAnsiTheme="minorHAnsi" w:cstheme="minorHAnsi"/>
          <w:sz w:val="22"/>
          <w:szCs w:val="22"/>
        </w:rPr>
        <w:t xml:space="preserve"> too</w:t>
      </w:r>
      <w:r w:rsidR="001B31F6">
        <w:rPr>
          <w:rFonts w:asciiTheme="minorHAnsi" w:hAnsiTheme="minorHAnsi" w:cstheme="minorHAnsi"/>
          <w:sz w:val="22"/>
          <w:szCs w:val="22"/>
        </w:rPr>
        <w:t>.</w:t>
      </w:r>
      <w:r w:rsidR="005953FF">
        <w:rPr>
          <w:rFonts w:asciiTheme="minorHAnsi" w:hAnsiTheme="minorHAnsi" w:cstheme="minorHAnsi"/>
          <w:sz w:val="22"/>
          <w:szCs w:val="22"/>
        </w:rPr>
        <w:t xml:space="preserve"> </w:t>
      </w:r>
      <w:r w:rsidR="006176B1" w:rsidRPr="00A51AF8">
        <w:rPr>
          <w:rFonts w:asciiTheme="minorHAnsi" w:hAnsiTheme="minorHAnsi" w:cstheme="minorHAnsi"/>
          <w:sz w:val="22"/>
          <w:szCs w:val="22"/>
        </w:rPr>
        <w:t xml:space="preserve"> </w:t>
      </w:r>
      <w:r w:rsidR="006176B1">
        <w:rPr>
          <w:rStyle w:val="normaltextrun"/>
          <w:rFonts w:asciiTheme="minorHAnsi" w:hAnsiTheme="minorHAnsi" w:cstheme="minorHAnsi"/>
          <w:sz w:val="22"/>
          <w:szCs w:val="22"/>
        </w:rPr>
        <w:t>The award ceremony of this year’s Organic Innovation Days will take place at the</w:t>
      </w:r>
      <w:r w:rsidR="006176B1" w:rsidRPr="00A51AF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hyperlink r:id="rId14" w:history="1">
        <w:r w:rsidR="006176B1" w:rsidRPr="00A51AF8">
          <w:rPr>
            <w:rStyle w:val="Collegamentoipertestuale"/>
            <w:rFonts w:asciiTheme="minorHAnsi" w:hAnsiTheme="minorHAnsi" w:cstheme="minorHAnsi"/>
            <w:sz w:val="22"/>
            <w:szCs w:val="22"/>
          </w:rPr>
          <w:t>G-STIC conference</w:t>
        </w:r>
      </w:hyperlink>
      <w:r w:rsidR="006176B1" w:rsidRPr="00A51AF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6176B1">
        <w:rPr>
          <w:rStyle w:val="normaltextrun"/>
          <w:rFonts w:asciiTheme="minorHAnsi" w:hAnsiTheme="minorHAnsi" w:cstheme="minorHAnsi"/>
          <w:sz w:val="22"/>
          <w:szCs w:val="22"/>
        </w:rPr>
        <w:t xml:space="preserve">which </w:t>
      </w:r>
      <w:r w:rsidR="006176B1" w:rsidRPr="00A51AF8">
        <w:rPr>
          <w:rStyle w:val="normaltextrun"/>
          <w:rFonts w:asciiTheme="minorHAnsi" w:hAnsiTheme="minorHAnsi" w:cstheme="minorHAnsi"/>
          <w:sz w:val="22"/>
          <w:szCs w:val="22"/>
        </w:rPr>
        <w:t>promotes integrated solutions that help accelerate the implementation of the Sustainable Development Goals.</w:t>
      </w:r>
      <w:r w:rsidR="006176B1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6176B1" w:rsidRPr="00A51AF8">
        <w:rPr>
          <w:rFonts w:asciiTheme="minorHAnsi" w:hAnsiTheme="minorHAnsi" w:cstheme="minorHAnsi"/>
          <w:sz w:val="22"/>
          <w:szCs w:val="22"/>
        </w:rPr>
        <w:t xml:space="preserve">All eligible submissions will </w:t>
      </w:r>
      <w:r w:rsidR="006176B1">
        <w:rPr>
          <w:rFonts w:asciiTheme="minorHAnsi" w:hAnsiTheme="minorHAnsi" w:cstheme="minorHAnsi"/>
          <w:sz w:val="22"/>
          <w:szCs w:val="22"/>
        </w:rPr>
        <w:t xml:space="preserve">receive a certificate of participation and will </w:t>
      </w:r>
      <w:r w:rsidR="006176B1" w:rsidRPr="00A51AF8">
        <w:rPr>
          <w:rFonts w:asciiTheme="minorHAnsi" w:hAnsiTheme="minorHAnsi" w:cstheme="minorHAnsi"/>
          <w:sz w:val="22"/>
          <w:szCs w:val="22"/>
        </w:rPr>
        <w:t xml:space="preserve">be showcased at the </w:t>
      </w:r>
      <w:hyperlink r:id="rId15" w:history="1">
        <w:r w:rsidR="006176B1" w:rsidRPr="00A51AF8">
          <w:rPr>
            <w:rStyle w:val="Collegamentoipertestuale"/>
            <w:rFonts w:asciiTheme="minorHAnsi" w:hAnsiTheme="minorHAnsi" w:cstheme="minorHAnsi"/>
            <w:sz w:val="22"/>
            <w:szCs w:val="22"/>
          </w:rPr>
          <w:t>Innovation Arena</w:t>
        </w:r>
      </w:hyperlink>
      <w:r w:rsidR="006176B1" w:rsidRPr="00A51AF8">
        <w:rPr>
          <w:rFonts w:asciiTheme="minorHAnsi" w:hAnsiTheme="minorHAnsi" w:cstheme="minorHAnsi"/>
          <w:sz w:val="22"/>
          <w:szCs w:val="22"/>
        </w:rPr>
        <w:t xml:space="preserve"> of the TP Organics website.</w:t>
      </w:r>
      <w:r w:rsidR="006176B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39EB69" w14:textId="7F0D1BD4" w:rsidR="004212AF" w:rsidRPr="004212AF" w:rsidRDefault="001B31F6" w:rsidP="004212AF">
      <w:pPr>
        <w:keepNext/>
        <w:keepLines/>
        <w:suppressAutoHyphens/>
        <w:spacing w:before="480" w:after="240" w:line="240" w:lineRule="auto"/>
        <w:outlineLvl w:val="0"/>
        <w:rPr>
          <w:rFonts w:ascii="Cambria" w:hAnsi="Cambria" w:cs="Cambria"/>
          <w:b/>
          <w:bCs/>
          <w:color w:val="365F91"/>
          <w:sz w:val="28"/>
          <w:szCs w:val="28"/>
          <w:lang w:eastAsia="zh-CN"/>
        </w:rPr>
      </w:pPr>
      <w:r>
        <w:rPr>
          <w:rFonts w:ascii="Cambria" w:hAnsi="Cambria" w:cs="Cambria"/>
          <w:b/>
          <w:bCs/>
          <w:color w:val="365F91"/>
          <w:sz w:val="28"/>
          <w:szCs w:val="28"/>
          <w:lang w:eastAsia="zh-CN"/>
        </w:rPr>
        <w:t>R</w:t>
      </w:r>
      <w:r w:rsidR="004212AF" w:rsidRPr="004212AF">
        <w:rPr>
          <w:rFonts w:ascii="Cambria" w:hAnsi="Cambria" w:cs="Cambria"/>
          <w:b/>
          <w:bCs/>
          <w:color w:val="365F91"/>
          <w:sz w:val="28"/>
          <w:szCs w:val="28"/>
          <w:lang w:eastAsia="zh-CN"/>
        </w:rPr>
        <w:t>ationale</w:t>
      </w:r>
      <w:r w:rsidR="003057DB">
        <w:rPr>
          <w:rFonts w:ascii="Cambria" w:hAnsi="Cambria" w:cs="Cambria"/>
          <w:b/>
          <w:bCs/>
          <w:color w:val="365F91"/>
          <w:sz w:val="28"/>
          <w:szCs w:val="28"/>
          <w:lang w:eastAsia="zh-CN"/>
        </w:rPr>
        <w:t xml:space="preserve"> of the call</w:t>
      </w:r>
    </w:p>
    <w:p w14:paraId="406FF62A" w14:textId="4EDD65B3" w:rsidR="00BC2CCD" w:rsidRDefault="00EE0491" w:rsidP="003E0274">
      <w:pPr>
        <w:pStyle w:val="Pa7"/>
        <w:spacing w:after="120"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At </w:t>
      </w:r>
      <w:r w:rsidR="00475B38">
        <w:rPr>
          <w:rFonts w:ascii="Calibri" w:hAnsi="Calibri" w:cs="Calibri"/>
          <w:sz w:val="22"/>
          <w:szCs w:val="22"/>
        </w:rPr>
        <w:t xml:space="preserve">last year’s </w:t>
      </w:r>
      <w:r>
        <w:rPr>
          <w:rFonts w:ascii="Calibri" w:hAnsi="Calibri" w:cs="Calibri"/>
          <w:sz w:val="22"/>
          <w:szCs w:val="22"/>
        </w:rPr>
        <w:t xml:space="preserve">Organic Innovation Days, TP Organics has called for a </w:t>
      </w:r>
      <w:r w:rsidRPr="00EE0491">
        <w:rPr>
          <w:rFonts w:ascii="Calibri" w:hAnsi="Calibri" w:cs="Calibri"/>
          <w:b/>
          <w:sz w:val="22"/>
          <w:szCs w:val="22"/>
        </w:rPr>
        <w:t>Mission for the transformation of European food and farming systems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to be set up under Horizon Europe. The Mission should achieve </w:t>
      </w:r>
      <w:r w:rsidR="00365A89">
        <w:rPr>
          <w:rFonts w:ascii="Calibri" w:hAnsi="Calibri" w:cs="Calibri"/>
          <w:sz w:val="22"/>
          <w:szCs w:val="22"/>
        </w:rPr>
        <w:t>the</w:t>
      </w:r>
      <w:r>
        <w:rPr>
          <w:rFonts w:ascii="Calibri" w:hAnsi="Calibri" w:cs="Calibri"/>
          <w:sz w:val="22"/>
          <w:szCs w:val="22"/>
        </w:rPr>
        <w:t xml:space="preserve"> goals</w:t>
      </w:r>
      <w:r w:rsidR="00365A89">
        <w:rPr>
          <w:rFonts w:ascii="Calibri" w:hAnsi="Calibri" w:cs="Calibri"/>
          <w:sz w:val="22"/>
          <w:szCs w:val="22"/>
        </w:rPr>
        <w:t xml:space="preserve"> mentioned above</w:t>
      </w:r>
      <w:r>
        <w:rPr>
          <w:rFonts w:ascii="Calibri" w:hAnsi="Calibri" w:cs="Calibri"/>
          <w:sz w:val="22"/>
          <w:szCs w:val="22"/>
        </w:rPr>
        <w:t xml:space="preserve"> by 2030</w:t>
      </w:r>
      <w:r w:rsidR="00365A89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These goals can be achieved with </w:t>
      </w:r>
      <w:r w:rsidR="003E0274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 xml:space="preserve">esearch &amp; </w:t>
      </w:r>
      <w:r w:rsidR="003E0274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 xml:space="preserve">nnovation </w:t>
      </w:r>
      <w:r w:rsidRPr="00EE0491">
        <w:rPr>
          <w:rFonts w:ascii="Calibri" w:hAnsi="Calibri" w:cs="Calibri"/>
          <w:sz w:val="22"/>
          <w:szCs w:val="22"/>
        </w:rPr>
        <w:t xml:space="preserve">based on </w:t>
      </w:r>
      <w:r>
        <w:rPr>
          <w:rFonts w:ascii="Calibri" w:hAnsi="Calibri" w:cs="Calibri"/>
          <w:sz w:val="22"/>
          <w:szCs w:val="22"/>
        </w:rPr>
        <w:t>organic</w:t>
      </w:r>
      <w:r w:rsidRPr="00EE0491">
        <w:rPr>
          <w:rFonts w:ascii="Calibri" w:hAnsi="Calibri" w:cs="Calibri"/>
          <w:sz w:val="22"/>
          <w:szCs w:val="22"/>
        </w:rPr>
        <w:t xml:space="preserve"> principles</w:t>
      </w:r>
      <w:r w:rsidR="00D96A6F">
        <w:rPr>
          <w:rFonts w:ascii="Calibri" w:hAnsi="Calibri" w:cs="Calibri"/>
          <w:sz w:val="22"/>
          <w:szCs w:val="22"/>
        </w:rPr>
        <w:t xml:space="preserve"> and will require </w:t>
      </w:r>
      <w:r w:rsidRPr="00EE0491">
        <w:rPr>
          <w:rFonts w:ascii="Calibri" w:hAnsi="Calibri" w:cs="Calibri"/>
          <w:sz w:val="22"/>
          <w:szCs w:val="22"/>
        </w:rPr>
        <w:t xml:space="preserve">interdisciplinary </w:t>
      </w:r>
      <w:r w:rsidR="00D96A6F">
        <w:rPr>
          <w:rFonts w:ascii="Calibri" w:hAnsi="Calibri" w:cs="Calibri"/>
          <w:sz w:val="22"/>
          <w:szCs w:val="22"/>
        </w:rPr>
        <w:t xml:space="preserve">work </w:t>
      </w:r>
      <w:r w:rsidRPr="00EE0491">
        <w:rPr>
          <w:rFonts w:ascii="Calibri" w:hAnsi="Calibri" w:cs="Calibri"/>
          <w:sz w:val="22"/>
          <w:szCs w:val="22"/>
        </w:rPr>
        <w:t>on farms and in the food industry, and strong relations among farmers, value chain actors and citizens</w:t>
      </w:r>
      <w:r w:rsidR="00D96A6F">
        <w:rPr>
          <w:rFonts w:ascii="Calibri" w:hAnsi="Calibri" w:cs="Calibri"/>
          <w:sz w:val="22"/>
          <w:szCs w:val="22"/>
        </w:rPr>
        <w:t xml:space="preserve">. </w:t>
      </w:r>
      <w:r w:rsidR="00FC3D94">
        <w:rPr>
          <w:rFonts w:ascii="Calibri" w:hAnsi="Calibri" w:cs="Calibri"/>
          <w:sz w:val="22"/>
          <w:szCs w:val="22"/>
        </w:rPr>
        <w:t xml:space="preserve">Guided by the pathways of efficiency, </w:t>
      </w:r>
      <w:r w:rsidR="00FC3D94">
        <w:rPr>
          <w:rFonts w:ascii="Calibri" w:hAnsi="Calibri" w:cs="Calibri"/>
          <w:sz w:val="22"/>
          <w:szCs w:val="22"/>
        </w:rPr>
        <w:lastRenderedPageBreak/>
        <w:t>consistency and sufficiency, the m</w:t>
      </w:r>
      <w:r w:rsidR="00D96A6F" w:rsidRPr="00D96A6F">
        <w:rPr>
          <w:rFonts w:ascii="Calibri" w:hAnsi="Calibri" w:cs="Calibri"/>
          <w:sz w:val="22"/>
          <w:szCs w:val="22"/>
        </w:rPr>
        <w:t xml:space="preserve">ission </w:t>
      </w:r>
      <w:r w:rsidR="00D96A6F">
        <w:rPr>
          <w:rFonts w:ascii="Calibri" w:hAnsi="Calibri" w:cs="Calibri"/>
          <w:sz w:val="22"/>
          <w:szCs w:val="22"/>
        </w:rPr>
        <w:t>should</w:t>
      </w:r>
      <w:r w:rsidR="00D96A6F" w:rsidRPr="00D96A6F">
        <w:rPr>
          <w:rFonts w:ascii="Calibri" w:hAnsi="Calibri" w:cs="Calibri"/>
          <w:sz w:val="22"/>
          <w:szCs w:val="22"/>
        </w:rPr>
        <w:t xml:space="preserve"> fund research to re-shape and better integrate land, food and farming policies, design diversified farming systems based on </w:t>
      </w:r>
      <w:r w:rsidR="00BC2CCD">
        <w:rPr>
          <w:rFonts w:ascii="Calibri" w:hAnsi="Calibri" w:cs="Calibri"/>
          <w:sz w:val="22"/>
          <w:szCs w:val="22"/>
        </w:rPr>
        <w:t>ecological approaches</w:t>
      </w:r>
      <w:r w:rsidR="00D96A6F" w:rsidRPr="00D96A6F">
        <w:rPr>
          <w:rFonts w:ascii="Calibri" w:hAnsi="Calibri" w:cs="Calibri"/>
          <w:sz w:val="22"/>
          <w:szCs w:val="22"/>
        </w:rPr>
        <w:t>, set up fair supply chains, and promote healthy and sustainable diets.</w:t>
      </w:r>
      <w:r w:rsidR="003E0274">
        <w:rPr>
          <w:rFonts w:ascii="Calibri" w:hAnsi="Calibri" w:cs="Calibri"/>
          <w:sz w:val="22"/>
          <w:szCs w:val="22"/>
        </w:rPr>
        <w:t xml:space="preserve"> </w:t>
      </w:r>
    </w:p>
    <w:p w14:paraId="1F67F20E" w14:textId="1AA12EDE" w:rsidR="000F18E3" w:rsidRPr="000F18E3" w:rsidRDefault="000F18E3" w:rsidP="003E0274">
      <w:pPr>
        <w:pStyle w:val="Default"/>
        <w:spacing w:after="120"/>
        <w:rPr>
          <w:sz w:val="22"/>
          <w:szCs w:val="22"/>
          <w:lang w:eastAsia="en-GB"/>
        </w:rPr>
      </w:pPr>
      <w:r w:rsidRPr="000F18E3">
        <w:rPr>
          <w:sz w:val="22"/>
          <w:szCs w:val="22"/>
          <w:lang w:eastAsia="en-GB"/>
        </w:rPr>
        <w:t xml:space="preserve">A full description of TP Organics’ proposal for </w:t>
      </w:r>
      <w:r w:rsidR="004F616D">
        <w:rPr>
          <w:sz w:val="22"/>
          <w:szCs w:val="22"/>
          <w:lang w:eastAsia="en-GB"/>
        </w:rPr>
        <w:t>a</w:t>
      </w:r>
      <w:r w:rsidRPr="000F18E3">
        <w:rPr>
          <w:sz w:val="22"/>
          <w:szCs w:val="22"/>
          <w:lang w:eastAsia="en-GB"/>
        </w:rPr>
        <w:t xml:space="preserve"> Mission is available in the position paper </w:t>
      </w:r>
      <w:hyperlink r:id="rId16" w:history="1">
        <w:r w:rsidRPr="000F18E3">
          <w:rPr>
            <w:rStyle w:val="Collegamentoipertestuale"/>
            <w:sz w:val="22"/>
            <w:szCs w:val="22"/>
            <w:lang w:eastAsia="en-GB"/>
          </w:rPr>
          <w:t>“Research &amp; Innovation for Sustainable Food and Farming</w:t>
        </w:r>
      </w:hyperlink>
      <w:r w:rsidRPr="000F18E3">
        <w:rPr>
          <w:sz w:val="22"/>
          <w:szCs w:val="22"/>
          <w:lang w:eastAsia="en-GB"/>
        </w:rPr>
        <w:t>”.</w:t>
      </w:r>
    </w:p>
    <w:p w14:paraId="5EECE719" w14:textId="1FC52D1F" w:rsidR="004212AF" w:rsidRPr="004F616D" w:rsidRDefault="004212AF" w:rsidP="004F616D">
      <w:pPr>
        <w:keepNext/>
        <w:keepLines/>
        <w:suppressAutoHyphens/>
        <w:spacing w:before="480" w:after="240" w:line="240" w:lineRule="auto"/>
        <w:outlineLvl w:val="0"/>
        <w:rPr>
          <w:rFonts w:ascii="Cambria" w:hAnsi="Cambria" w:cs="Cambria"/>
          <w:b/>
          <w:bCs/>
          <w:color w:val="365F91"/>
          <w:sz w:val="28"/>
          <w:szCs w:val="28"/>
          <w:lang w:eastAsia="zh-CN"/>
        </w:rPr>
      </w:pPr>
      <w:r w:rsidRPr="004F616D">
        <w:rPr>
          <w:rFonts w:ascii="Cambria" w:hAnsi="Cambria" w:cs="Cambria"/>
          <w:b/>
          <w:bCs/>
          <w:color w:val="365F91"/>
          <w:sz w:val="28"/>
          <w:szCs w:val="28"/>
          <w:lang w:eastAsia="zh-CN"/>
        </w:rPr>
        <w:t>Call Timeline 201</w:t>
      </w:r>
      <w:r w:rsidR="00A51AF8" w:rsidRPr="004F616D">
        <w:rPr>
          <w:rFonts w:ascii="Cambria" w:hAnsi="Cambria" w:cs="Cambria"/>
          <w:b/>
          <w:bCs/>
          <w:color w:val="365F91"/>
          <w:sz w:val="28"/>
          <w:szCs w:val="28"/>
          <w:lang w:eastAsia="zh-CN"/>
        </w:rPr>
        <w:t>8</w:t>
      </w:r>
    </w:p>
    <w:p w14:paraId="416AA26B" w14:textId="428AA0C0" w:rsidR="004212AF" w:rsidRPr="008D0804" w:rsidRDefault="004212AF" w:rsidP="004212AF">
      <w:pPr>
        <w:pStyle w:val="Paragrafoelenco"/>
        <w:ind w:left="408"/>
        <w:rPr>
          <w:rFonts w:ascii="Calibri" w:hAnsi="Calibri" w:cs="Calibri"/>
          <w:bCs/>
          <w:color w:val="000000"/>
          <w:sz w:val="22"/>
          <w:szCs w:val="22"/>
          <w:bdr w:val="none" w:sz="0" w:space="0" w:color="auto" w:frame="1"/>
          <w:lang w:eastAsia="en-GB"/>
        </w:rPr>
      </w:pPr>
    </w:p>
    <w:p w14:paraId="4B2815CA" w14:textId="6379A713" w:rsidR="00A51AF8" w:rsidRDefault="0023507F" w:rsidP="00A51AF8">
      <w:r>
        <w:rPr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BD8C76A" wp14:editId="787E7559">
                <wp:simplePos x="0" y="0"/>
                <wp:positionH relativeFrom="column">
                  <wp:posOffset>4823460</wp:posOffset>
                </wp:positionH>
                <wp:positionV relativeFrom="paragraph">
                  <wp:posOffset>695960</wp:posOffset>
                </wp:positionV>
                <wp:extent cx="1524000" cy="1404620"/>
                <wp:effectExtent l="0" t="0" r="0" b="12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81725" w14:textId="113530C2" w:rsidR="00A51AF8" w:rsidRPr="00A854D6" w:rsidRDefault="00A51AF8" w:rsidP="0023507F">
                            <w:pPr>
                              <w:spacing w:after="0" w:line="240" w:lineRule="auto"/>
                              <w:rPr>
                                <w:lang w:val="hu-HU"/>
                              </w:rPr>
                            </w:pPr>
                            <w:r w:rsidRPr="00E41EAD">
                              <w:rPr>
                                <w:color w:val="087221"/>
                                <w:lang w:val="hu-HU"/>
                              </w:rPr>
                              <w:t>TP Organics promote</w:t>
                            </w:r>
                            <w:r>
                              <w:rPr>
                                <w:color w:val="087221"/>
                                <w:lang w:val="hu-HU"/>
                              </w:rPr>
                              <w:t xml:space="preserve">s </w:t>
                            </w:r>
                            <w:r w:rsidRPr="00E41EAD">
                              <w:rPr>
                                <w:color w:val="087221"/>
                                <w:lang w:val="hu-HU"/>
                              </w:rPr>
                              <w:t>eligible</w:t>
                            </w:r>
                            <w:r>
                              <w:rPr>
                                <w:lang w:val="hu-HU"/>
                              </w:rPr>
                              <w:t xml:space="preserve"> </w:t>
                            </w:r>
                            <w:r w:rsidRPr="00E41EAD">
                              <w:rPr>
                                <w:color w:val="087221"/>
                                <w:lang w:val="hu-HU"/>
                              </w:rPr>
                              <w:t>innovations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BD8C7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9.8pt;margin-top:54.8pt;width:120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" filled="f" stroked="f">
                <v:textbox style="mso-fit-shape-to-text:t">
                  <w:txbxContent>
                    <w:p w14:paraId="11481725" w14:textId="113530C2" w:rsidR="00A51AF8" w:rsidRPr="00A854D6" w:rsidRDefault="00A51AF8" w:rsidP="0023507F">
                      <w:pPr>
                        <w:spacing w:after="0" w:line="240" w:lineRule="auto"/>
                        <w:rPr>
                          <w:lang w:val="hu-HU"/>
                        </w:rPr>
                      </w:pPr>
                      <w:r w:rsidRPr="00E41EAD">
                        <w:rPr>
                          <w:color w:val="087221"/>
                          <w:lang w:val="hu-HU"/>
                        </w:rPr>
                        <w:t>TP Organics promote</w:t>
                      </w:r>
                      <w:r>
                        <w:rPr>
                          <w:color w:val="087221"/>
                          <w:lang w:val="hu-HU"/>
                        </w:rPr>
                        <w:t xml:space="preserve">s </w:t>
                      </w:r>
                      <w:r w:rsidRPr="00E41EAD">
                        <w:rPr>
                          <w:color w:val="087221"/>
                          <w:lang w:val="hu-HU"/>
                        </w:rPr>
                        <w:t>eligible</w:t>
                      </w:r>
                      <w:r>
                        <w:rPr>
                          <w:lang w:val="hu-HU"/>
                        </w:rPr>
                        <w:t xml:space="preserve"> </w:t>
                      </w:r>
                      <w:r w:rsidRPr="00E41EAD">
                        <w:rPr>
                          <w:color w:val="087221"/>
                          <w:lang w:val="hu-HU"/>
                        </w:rPr>
                        <w:t>innovations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132ECDC" wp14:editId="4A9F1E56">
                <wp:simplePos x="0" y="0"/>
                <wp:positionH relativeFrom="column">
                  <wp:posOffset>3497580</wp:posOffset>
                </wp:positionH>
                <wp:positionV relativeFrom="paragraph">
                  <wp:posOffset>695960</wp:posOffset>
                </wp:positionV>
                <wp:extent cx="1424940" cy="14046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32187" w14:textId="21A912A5" w:rsidR="00A51AF8" w:rsidRPr="00E41EAD" w:rsidRDefault="0023507F" w:rsidP="0023507F">
                            <w:pPr>
                              <w:spacing w:after="0" w:line="240" w:lineRule="auto"/>
                              <w:rPr>
                                <w:color w:val="087221"/>
                                <w:lang w:val="hu-HU"/>
                              </w:rPr>
                            </w:pPr>
                            <w:r>
                              <w:rPr>
                                <w:color w:val="087221"/>
                                <w:lang w:val="hu-HU"/>
                              </w:rPr>
                              <w:t>Award Ceremony 28</w:t>
                            </w:r>
                            <w:r w:rsidR="00A51AF8" w:rsidRPr="00E41EAD">
                              <w:rPr>
                                <w:color w:val="087221"/>
                                <w:lang w:val="hu-HU"/>
                              </w:rPr>
                              <w:t>/11/2018</w:t>
                            </w:r>
                            <w:r>
                              <w:rPr>
                                <w:color w:val="087221"/>
                                <w:lang w:val="hu-HU"/>
                              </w:rPr>
                              <w:t>, B</w:t>
                            </w:r>
                            <w:r w:rsidR="00A51AF8" w:rsidRPr="00E41EAD">
                              <w:rPr>
                                <w:color w:val="087221"/>
                                <w:lang w:val="hu-HU"/>
                              </w:rPr>
                              <w:t>russels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32ECDC" id="_x0000_s1027" type="#_x0000_t202" style="position:absolute;margin-left:275.4pt;margin-top:54.8pt;width:112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" filled="f" stroked="f">
                <v:textbox style="mso-fit-shape-to-text:t">
                  <w:txbxContent>
                    <w:p w14:paraId="2E132187" w14:textId="21A912A5" w:rsidR="00A51AF8" w:rsidRPr="00E41EAD" w:rsidRDefault="0023507F" w:rsidP="0023507F">
                      <w:pPr>
                        <w:spacing w:after="0" w:line="240" w:lineRule="auto"/>
                        <w:rPr>
                          <w:color w:val="087221"/>
                          <w:lang w:val="hu-HU"/>
                        </w:rPr>
                      </w:pPr>
                      <w:r>
                        <w:rPr>
                          <w:color w:val="087221"/>
                          <w:lang w:val="hu-HU"/>
                        </w:rPr>
                        <w:t>Award Ceremony 28</w:t>
                      </w:r>
                      <w:r w:rsidR="00A51AF8" w:rsidRPr="00E41EAD">
                        <w:rPr>
                          <w:color w:val="087221"/>
                          <w:lang w:val="hu-HU"/>
                        </w:rPr>
                        <w:t>/11/2018</w:t>
                      </w:r>
                      <w:r>
                        <w:rPr>
                          <w:color w:val="087221"/>
                          <w:lang w:val="hu-HU"/>
                        </w:rPr>
                        <w:t>, B</w:t>
                      </w:r>
                      <w:r w:rsidR="00A51AF8" w:rsidRPr="00E41EAD">
                        <w:rPr>
                          <w:color w:val="087221"/>
                          <w:lang w:val="hu-HU"/>
                        </w:rPr>
                        <w:t>russels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DC4421" wp14:editId="799A171F">
                <wp:simplePos x="0" y="0"/>
                <wp:positionH relativeFrom="column">
                  <wp:posOffset>2341245</wp:posOffset>
                </wp:positionH>
                <wp:positionV relativeFrom="paragraph">
                  <wp:posOffset>697865</wp:posOffset>
                </wp:positionV>
                <wp:extent cx="1155700" cy="1404620"/>
                <wp:effectExtent l="0" t="0" r="0" b="12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79BFA" w14:textId="34B5889B" w:rsidR="00A51AF8" w:rsidRPr="00E41EAD" w:rsidRDefault="00A51AF8" w:rsidP="0023507F">
                            <w:pPr>
                              <w:spacing w:after="0" w:line="240" w:lineRule="auto"/>
                              <w:rPr>
                                <w:color w:val="087221"/>
                                <w:lang w:val="hu-HU"/>
                              </w:rPr>
                            </w:pPr>
                            <w:r w:rsidRPr="00E41EAD">
                              <w:rPr>
                                <w:color w:val="087221"/>
                                <w:lang w:val="hu-HU"/>
                              </w:rPr>
                              <w:t>Winner notified</w:t>
                            </w:r>
                            <w:r>
                              <w:rPr>
                                <w:lang w:val="hu-HU"/>
                              </w:rPr>
                              <w:t xml:space="preserve"> </w:t>
                            </w:r>
                            <w:r w:rsidRPr="00E41EAD">
                              <w:rPr>
                                <w:color w:val="087221"/>
                                <w:lang w:val="hu-HU"/>
                              </w:rPr>
                              <w:t xml:space="preserve">by </w:t>
                            </w:r>
                            <w:r w:rsidR="0023507F">
                              <w:rPr>
                                <w:color w:val="087221"/>
                                <w:lang w:val="hu-HU"/>
                              </w:rPr>
                              <w:t>25</w:t>
                            </w:r>
                            <w:r w:rsidRPr="00E41EAD">
                              <w:rPr>
                                <w:color w:val="087221"/>
                                <w:lang w:val="hu-HU"/>
                              </w:rPr>
                              <w:t>/10/2018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DC4421" id="_x0000_s1028" type="#_x0000_t202" style="position:absolute;margin-left:184.35pt;margin-top:54.95pt;width:9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" filled="f" stroked="f">
                <v:textbox style="mso-fit-shape-to-text:t">
                  <w:txbxContent>
                    <w:p w14:paraId="19C79BFA" w14:textId="34B5889B" w:rsidR="00A51AF8" w:rsidRPr="00E41EAD" w:rsidRDefault="00A51AF8" w:rsidP="0023507F">
                      <w:pPr>
                        <w:spacing w:after="0" w:line="240" w:lineRule="auto"/>
                        <w:rPr>
                          <w:color w:val="087221"/>
                          <w:lang w:val="hu-HU"/>
                        </w:rPr>
                      </w:pPr>
                      <w:r w:rsidRPr="00E41EAD">
                        <w:rPr>
                          <w:color w:val="087221"/>
                          <w:lang w:val="hu-HU"/>
                        </w:rPr>
                        <w:t>Winner notified</w:t>
                      </w:r>
                      <w:r>
                        <w:rPr>
                          <w:lang w:val="hu-HU"/>
                        </w:rPr>
                        <w:t xml:space="preserve"> </w:t>
                      </w:r>
                      <w:r w:rsidRPr="00E41EAD">
                        <w:rPr>
                          <w:color w:val="087221"/>
                          <w:lang w:val="hu-HU"/>
                        </w:rPr>
                        <w:t xml:space="preserve">by </w:t>
                      </w:r>
                      <w:r w:rsidR="0023507F">
                        <w:rPr>
                          <w:color w:val="087221"/>
                          <w:lang w:val="hu-HU"/>
                        </w:rPr>
                        <w:t>25</w:t>
                      </w:r>
                      <w:r w:rsidRPr="00E41EAD">
                        <w:rPr>
                          <w:color w:val="087221"/>
                          <w:lang w:val="hu-HU"/>
                        </w:rPr>
                        <w:t>/10/2018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990EFA8" wp14:editId="48F30F8D">
                <wp:simplePos x="0" y="0"/>
                <wp:positionH relativeFrom="column">
                  <wp:posOffset>1135380</wp:posOffset>
                </wp:positionH>
                <wp:positionV relativeFrom="paragraph">
                  <wp:posOffset>718185</wp:posOffset>
                </wp:positionV>
                <wp:extent cx="1209040" cy="1404620"/>
                <wp:effectExtent l="0" t="0" r="0" b="31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1D86F" w14:textId="7B2E2044" w:rsidR="00A51AF8" w:rsidRPr="00E41EAD" w:rsidRDefault="0023507F" w:rsidP="0023507F">
                            <w:pPr>
                              <w:spacing w:after="0" w:line="240" w:lineRule="auto"/>
                              <w:rPr>
                                <w:color w:val="087221"/>
                                <w:lang w:val="hu-HU"/>
                              </w:rPr>
                            </w:pPr>
                            <w:r>
                              <w:rPr>
                                <w:color w:val="087221"/>
                                <w:lang w:val="hu-HU"/>
                              </w:rPr>
                              <w:t>W</w:t>
                            </w:r>
                            <w:r w:rsidR="00A51AF8" w:rsidRPr="00E41EAD">
                              <w:rPr>
                                <w:color w:val="087221"/>
                                <w:lang w:val="hu-HU"/>
                              </w:rPr>
                              <w:t>inner</w:t>
                            </w:r>
                            <w:r>
                              <w:rPr>
                                <w:color w:val="087221"/>
                                <w:lang w:val="hu-HU"/>
                              </w:rPr>
                              <w:t xml:space="preserve"> selected by</w:t>
                            </w:r>
                            <w:r w:rsidR="00A51AF8" w:rsidRPr="00E41EAD">
                              <w:rPr>
                                <w:color w:val="087221"/>
                                <w:lang w:val="hu-HU"/>
                              </w:rPr>
                              <w:t xml:space="preserve"> </w:t>
                            </w:r>
                            <w:r w:rsidR="00A51AF8">
                              <w:rPr>
                                <w:color w:val="087221"/>
                                <w:lang w:val="hu-HU"/>
                              </w:rPr>
                              <w:t>15</w:t>
                            </w:r>
                            <w:r w:rsidR="00A51AF8" w:rsidRPr="00E41EAD">
                              <w:rPr>
                                <w:color w:val="087221"/>
                                <w:lang w:val="hu-HU"/>
                              </w:rPr>
                              <w:t>/</w:t>
                            </w:r>
                            <w:r w:rsidR="00A51AF8">
                              <w:rPr>
                                <w:color w:val="087221"/>
                                <w:lang w:val="hu-HU"/>
                              </w:rPr>
                              <w:t>10</w:t>
                            </w:r>
                            <w:r w:rsidR="00A51AF8" w:rsidRPr="00E41EAD">
                              <w:rPr>
                                <w:color w:val="087221"/>
                                <w:lang w:val="hu-HU"/>
                              </w:rPr>
                              <w:t>/2018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90EFA8" id="_x0000_s1029" type="#_x0000_t202" style="position:absolute;margin-left:89.4pt;margin-top:56.55pt;width:95.2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" filled="f" stroked="f">
                <v:textbox style="mso-fit-shape-to-text:t">
                  <w:txbxContent>
                    <w:p w14:paraId="3041D86F" w14:textId="7B2E2044" w:rsidR="00A51AF8" w:rsidRPr="00E41EAD" w:rsidRDefault="0023507F" w:rsidP="0023507F">
                      <w:pPr>
                        <w:spacing w:after="0" w:line="240" w:lineRule="auto"/>
                        <w:rPr>
                          <w:color w:val="087221"/>
                          <w:lang w:val="hu-HU"/>
                        </w:rPr>
                      </w:pPr>
                      <w:r>
                        <w:rPr>
                          <w:color w:val="087221"/>
                          <w:lang w:val="hu-HU"/>
                        </w:rPr>
                        <w:t>W</w:t>
                      </w:r>
                      <w:r w:rsidR="00A51AF8" w:rsidRPr="00E41EAD">
                        <w:rPr>
                          <w:color w:val="087221"/>
                          <w:lang w:val="hu-HU"/>
                        </w:rPr>
                        <w:t>inner</w:t>
                      </w:r>
                      <w:r>
                        <w:rPr>
                          <w:color w:val="087221"/>
                          <w:lang w:val="hu-HU"/>
                        </w:rPr>
                        <w:t xml:space="preserve"> selected by</w:t>
                      </w:r>
                      <w:r w:rsidR="00A51AF8" w:rsidRPr="00E41EAD">
                        <w:rPr>
                          <w:color w:val="087221"/>
                          <w:lang w:val="hu-HU"/>
                        </w:rPr>
                        <w:t xml:space="preserve"> </w:t>
                      </w:r>
                      <w:r w:rsidR="00A51AF8">
                        <w:rPr>
                          <w:color w:val="087221"/>
                          <w:lang w:val="hu-HU"/>
                        </w:rPr>
                        <w:t>15</w:t>
                      </w:r>
                      <w:r w:rsidR="00A51AF8" w:rsidRPr="00E41EAD">
                        <w:rPr>
                          <w:color w:val="087221"/>
                          <w:lang w:val="hu-HU"/>
                        </w:rPr>
                        <w:t>/</w:t>
                      </w:r>
                      <w:r w:rsidR="00A51AF8">
                        <w:rPr>
                          <w:color w:val="087221"/>
                          <w:lang w:val="hu-HU"/>
                        </w:rPr>
                        <w:t>10</w:t>
                      </w:r>
                      <w:r w:rsidR="00A51AF8" w:rsidRPr="00E41EAD">
                        <w:rPr>
                          <w:color w:val="087221"/>
                          <w:lang w:val="hu-HU"/>
                        </w:rPr>
                        <w:t>/2018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912CA4" wp14:editId="2E46DE54">
                <wp:simplePos x="0" y="0"/>
                <wp:positionH relativeFrom="column">
                  <wp:posOffset>131445</wp:posOffset>
                </wp:positionH>
                <wp:positionV relativeFrom="paragraph">
                  <wp:posOffset>697865</wp:posOffset>
                </wp:positionV>
                <wp:extent cx="965835" cy="140462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D3610" w14:textId="6560D522" w:rsidR="00A51AF8" w:rsidRPr="00E41EAD" w:rsidRDefault="00A51AF8" w:rsidP="0023507F">
                            <w:pPr>
                              <w:spacing w:after="0" w:line="240" w:lineRule="auto"/>
                              <w:rPr>
                                <w:color w:val="087221"/>
                                <w:lang w:val="hu-HU"/>
                              </w:rPr>
                            </w:pPr>
                            <w:r>
                              <w:rPr>
                                <w:color w:val="087221"/>
                                <w:lang w:val="hu-HU"/>
                              </w:rPr>
                              <w:t>Call closes on 1</w:t>
                            </w:r>
                            <w:r w:rsidR="0023507F">
                              <w:rPr>
                                <w:color w:val="087221"/>
                                <w:lang w:val="hu-HU"/>
                              </w:rPr>
                              <w:t>5</w:t>
                            </w:r>
                            <w:r w:rsidRPr="00E41EAD">
                              <w:rPr>
                                <w:color w:val="087221"/>
                                <w:lang w:val="hu-HU"/>
                              </w:rPr>
                              <w:t>/0</w:t>
                            </w:r>
                            <w:r>
                              <w:rPr>
                                <w:color w:val="087221"/>
                                <w:lang w:val="hu-HU"/>
                              </w:rPr>
                              <w:t>9</w:t>
                            </w:r>
                            <w:r w:rsidRPr="00E41EAD">
                              <w:rPr>
                                <w:color w:val="087221"/>
                                <w:lang w:val="hu-HU"/>
                              </w:rPr>
                              <w:t>/201</w:t>
                            </w:r>
                            <w:r w:rsidR="00A379C8">
                              <w:rPr>
                                <w:color w:val="087221"/>
                                <w:lang w:val="hu-HU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912CA4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0.35pt;margin-top:54.95pt;width:76.0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" filled="f" stroked="f">
                <v:textbox style="mso-fit-shape-to-text:t">
                  <w:txbxContent>
                    <w:p w14:paraId="7E4D3610" w14:textId="6560D522" w:rsidR="00A51AF8" w:rsidRPr="00E41EAD" w:rsidRDefault="00A51AF8" w:rsidP="0023507F">
                      <w:pPr>
                        <w:spacing w:after="0" w:line="240" w:lineRule="auto"/>
                        <w:rPr>
                          <w:color w:val="087221"/>
                          <w:lang w:val="hu-HU"/>
                        </w:rPr>
                      </w:pPr>
                      <w:r>
                        <w:rPr>
                          <w:color w:val="087221"/>
                          <w:lang w:val="hu-HU"/>
                        </w:rPr>
                        <w:t>Call closes on 1</w:t>
                      </w:r>
                      <w:r w:rsidR="0023507F">
                        <w:rPr>
                          <w:color w:val="087221"/>
                          <w:lang w:val="hu-HU"/>
                        </w:rPr>
                        <w:t>5</w:t>
                      </w:r>
                      <w:r w:rsidRPr="00E41EAD">
                        <w:rPr>
                          <w:color w:val="087221"/>
                          <w:lang w:val="hu-HU"/>
                        </w:rPr>
                        <w:t>/0</w:t>
                      </w:r>
                      <w:r>
                        <w:rPr>
                          <w:color w:val="087221"/>
                          <w:lang w:val="hu-HU"/>
                        </w:rPr>
                        <w:t>9</w:t>
                      </w:r>
                      <w:r w:rsidRPr="00E41EAD">
                        <w:rPr>
                          <w:color w:val="087221"/>
                          <w:lang w:val="hu-HU"/>
                        </w:rPr>
                        <w:t>/201</w:t>
                      </w:r>
                      <w:r w:rsidR="00A379C8">
                        <w:rPr>
                          <w:color w:val="087221"/>
                          <w:lang w:val="hu-HU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1AF8">
        <w:rPr>
          <w:noProof/>
          <w:lang w:val="it-IT" w:eastAsia="it-IT"/>
        </w:rPr>
        <w:drawing>
          <wp:inline distT="0" distB="0" distL="0" distR="0" wp14:anchorId="5B199DF4" wp14:editId="00CD84CB">
            <wp:extent cx="6081299" cy="638175"/>
            <wp:effectExtent l="19050" t="0" r="34290" b="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32E5B1C6" w14:textId="4E7A881E" w:rsidR="004212AF" w:rsidRDefault="004212AF" w:rsidP="004212AF">
      <w:pPr>
        <w:autoSpaceDE w:val="0"/>
        <w:autoSpaceDN w:val="0"/>
        <w:adjustRightInd w:val="0"/>
        <w:spacing w:after="100" w:afterAutospacing="1"/>
        <w:rPr>
          <w:lang w:eastAsia="en-GB"/>
        </w:rPr>
      </w:pPr>
    </w:p>
    <w:p w14:paraId="20400713" w14:textId="77777777" w:rsidR="004212AF" w:rsidRDefault="004212AF" w:rsidP="004212AF">
      <w:pPr>
        <w:autoSpaceDE w:val="0"/>
        <w:autoSpaceDN w:val="0"/>
        <w:adjustRightInd w:val="0"/>
        <w:spacing w:after="100" w:afterAutospacing="1"/>
        <w:rPr>
          <w:lang w:eastAsia="en-GB"/>
        </w:rPr>
      </w:pPr>
    </w:p>
    <w:p w14:paraId="30E1B6AC" w14:textId="77777777" w:rsidR="004212AF" w:rsidRDefault="004212AF" w:rsidP="004212AF">
      <w:pPr>
        <w:autoSpaceDE w:val="0"/>
        <w:autoSpaceDN w:val="0"/>
        <w:adjustRightInd w:val="0"/>
        <w:spacing w:after="100" w:afterAutospacing="1"/>
        <w:rPr>
          <w:lang w:eastAsia="en-GB"/>
        </w:rPr>
        <w:sectPr w:rsidR="004212AF">
          <w:headerReference w:type="default" r:id="rId22"/>
          <w:footerReference w:type="default" r:id="rId23"/>
          <w:pgSz w:w="11906" w:h="16838"/>
          <w:pgMar w:top="1440" w:right="1440" w:bottom="1440" w:left="1440" w:header="283" w:footer="708" w:gutter="0"/>
          <w:cols w:space="720"/>
          <w:docGrid w:linePitch="360"/>
        </w:sectPr>
      </w:pPr>
    </w:p>
    <w:p w14:paraId="5E29B1BC" w14:textId="77777777" w:rsidR="004212AF" w:rsidRPr="004F616D" w:rsidRDefault="004212AF" w:rsidP="004F616D">
      <w:pPr>
        <w:pStyle w:val="Titolo1"/>
        <w:spacing w:after="240"/>
        <w:rPr>
          <w:rFonts w:ascii="Cambria" w:eastAsia="Calibri" w:hAnsi="Cambria" w:cs="Cambria"/>
          <w:color w:val="365F91"/>
          <w:kern w:val="0"/>
          <w:szCs w:val="28"/>
        </w:rPr>
      </w:pPr>
      <w:r w:rsidRPr="004F616D">
        <w:rPr>
          <w:rFonts w:ascii="Cambria" w:eastAsia="Calibri" w:hAnsi="Cambria" w:cs="Cambria"/>
          <w:color w:val="365F91"/>
          <w:kern w:val="0"/>
          <w:szCs w:val="28"/>
        </w:rPr>
        <w:lastRenderedPageBreak/>
        <w:t>Submission form</w:t>
      </w:r>
    </w:p>
    <w:tbl>
      <w:tblPr>
        <w:tblW w:w="1616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8393"/>
        <w:gridCol w:w="7768"/>
      </w:tblGrid>
      <w:tr w:rsidR="004212AF" w:rsidRPr="00D545C8" w14:paraId="62032928" w14:textId="77777777" w:rsidTr="000065B2">
        <w:tc>
          <w:tcPr>
            <w:tcW w:w="8393" w:type="dxa"/>
            <w:shd w:val="pct20" w:color="auto" w:fill="auto"/>
            <w:vAlign w:val="center"/>
          </w:tcPr>
          <w:p w14:paraId="00945D8E" w14:textId="77777777" w:rsidR="004212AF" w:rsidRPr="00D545C8" w:rsidRDefault="004212AF" w:rsidP="000065B2">
            <w:pPr>
              <w:rPr>
                <w:rFonts w:cs="Calibri"/>
                <w:b/>
                <w:lang w:val="en-US"/>
              </w:rPr>
            </w:pPr>
            <w:r w:rsidRPr="00D545C8">
              <w:rPr>
                <w:rFonts w:cs="Calibri"/>
                <w:b/>
                <w:lang w:val="en-US"/>
              </w:rPr>
              <w:t xml:space="preserve">Categories </w:t>
            </w:r>
          </w:p>
        </w:tc>
        <w:tc>
          <w:tcPr>
            <w:tcW w:w="776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56D5C569" w14:textId="77777777" w:rsidR="004212AF" w:rsidRPr="00D545C8" w:rsidRDefault="004212AF" w:rsidP="000065B2">
            <w:pPr>
              <w:rPr>
                <w:rFonts w:cs="Calibri"/>
                <w:b/>
                <w:lang w:val="en-US"/>
              </w:rPr>
            </w:pPr>
            <w:r w:rsidRPr="00D545C8">
              <w:rPr>
                <w:rFonts w:cs="Calibri"/>
                <w:b/>
                <w:lang w:val="en-US"/>
              </w:rPr>
              <w:t>Description</w:t>
            </w:r>
          </w:p>
        </w:tc>
      </w:tr>
      <w:tr w:rsidR="004212AF" w:rsidRPr="00D545C8" w14:paraId="6EB79A7B" w14:textId="77777777" w:rsidTr="000065B2">
        <w:trPr>
          <w:trHeight w:val="657"/>
        </w:trPr>
        <w:tc>
          <w:tcPr>
            <w:tcW w:w="8393" w:type="dxa"/>
            <w:shd w:val="clear" w:color="auto" w:fill="D9D9D9"/>
            <w:vAlign w:val="center"/>
          </w:tcPr>
          <w:p w14:paraId="153537E5" w14:textId="77777777" w:rsidR="004212AF" w:rsidRPr="00D545C8" w:rsidRDefault="004212AF" w:rsidP="00073385">
            <w:pPr>
              <w:pStyle w:val="Paragrafoelenco"/>
              <w:numPr>
                <w:ilvl w:val="0"/>
                <w:numId w:val="2"/>
              </w:numPr>
              <w:spacing w:line="320" w:lineRule="exact"/>
              <w:rPr>
                <w:rFonts w:ascii="Calibri" w:hAnsi="Calibri" w:cs="Calibri"/>
                <w:sz w:val="22"/>
                <w:szCs w:val="22"/>
              </w:rPr>
            </w:pPr>
            <w:r w:rsidRPr="00D545C8">
              <w:rPr>
                <w:rFonts w:ascii="Calibri" w:hAnsi="Calibri" w:cs="Calibri"/>
                <w:sz w:val="22"/>
                <w:szCs w:val="22"/>
              </w:rPr>
              <w:t>Short title of your innovation (max. 150 characters)</w:t>
            </w:r>
          </w:p>
        </w:tc>
        <w:tc>
          <w:tcPr>
            <w:tcW w:w="7768" w:type="dxa"/>
            <w:shd w:val="clear" w:color="auto" w:fill="FFFFFF"/>
            <w:vAlign w:val="center"/>
          </w:tcPr>
          <w:p w14:paraId="35ADFC5F" w14:textId="77777777" w:rsidR="004212AF" w:rsidRPr="00D545C8" w:rsidRDefault="004212AF" w:rsidP="000065B2">
            <w:pPr>
              <w:spacing w:after="0" w:line="320" w:lineRule="exact"/>
              <w:rPr>
                <w:rFonts w:cs="Calibri"/>
                <w:lang w:val="en-US"/>
              </w:rPr>
            </w:pPr>
          </w:p>
        </w:tc>
      </w:tr>
      <w:tr w:rsidR="004212AF" w:rsidRPr="00D545C8" w14:paraId="247DB1F1" w14:textId="77777777" w:rsidTr="000065B2">
        <w:trPr>
          <w:trHeight w:val="504"/>
        </w:trPr>
        <w:tc>
          <w:tcPr>
            <w:tcW w:w="8393" w:type="dxa"/>
            <w:shd w:val="clear" w:color="auto" w:fill="D9D9D9"/>
            <w:vAlign w:val="center"/>
          </w:tcPr>
          <w:p w14:paraId="14AE55F3" w14:textId="34F11056" w:rsidR="004212AF" w:rsidRPr="00D545C8" w:rsidRDefault="004212AF" w:rsidP="00073385">
            <w:pPr>
              <w:pStyle w:val="Paragrafoelenco"/>
              <w:numPr>
                <w:ilvl w:val="0"/>
                <w:numId w:val="2"/>
              </w:numPr>
              <w:spacing w:line="320" w:lineRule="exac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Contact person (</w:t>
            </w:r>
            <w:r w:rsidRPr="00D545C8">
              <w:rPr>
                <w:rFonts w:ascii="Calibri" w:hAnsi="Calibri" w:cs="Calibri"/>
                <w:sz w:val="22"/>
                <w:szCs w:val="22"/>
              </w:rPr>
              <w:t>name,</w:t>
            </w:r>
            <w:r w:rsidR="0023507F">
              <w:rPr>
                <w:rFonts w:ascii="Calibri" w:hAnsi="Calibri" w:cs="Calibri"/>
                <w:sz w:val="22"/>
                <w:szCs w:val="22"/>
              </w:rPr>
              <w:t xml:space="preserve"> affiliation,</w:t>
            </w:r>
            <w:r w:rsidRPr="00D545C8">
              <w:rPr>
                <w:rFonts w:ascii="Calibri" w:hAnsi="Calibri" w:cs="Calibri"/>
                <w:sz w:val="22"/>
                <w:szCs w:val="22"/>
              </w:rPr>
              <w:t xml:space="preserve"> address, email, telephone)</w:t>
            </w:r>
          </w:p>
        </w:tc>
        <w:tc>
          <w:tcPr>
            <w:tcW w:w="7768" w:type="dxa"/>
            <w:shd w:val="clear" w:color="auto" w:fill="FFFFFF"/>
            <w:vAlign w:val="center"/>
          </w:tcPr>
          <w:p w14:paraId="7F240917" w14:textId="77777777" w:rsidR="004212AF" w:rsidRPr="00D545C8" w:rsidRDefault="004212AF" w:rsidP="000065B2">
            <w:pPr>
              <w:spacing w:after="0" w:line="320" w:lineRule="exact"/>
              <w:rPr>
                <w:rFonts w:cs="Calibri"/>
                <w:lang w:val="en-US"/>
              </w:rPr>
            </w:pPr>
          </w:p>
        </w:tc>
      </w:tr>
      <w:tr w:rsidR="004212AF" w:rsidRPr="00D545C8" w14:paraId="4B8B0A2F" w14:textId="77777777" w:rsidTr="000065B2">
        <w:trPr>
          <w:trHeight w:val="762"/>
        </w:trPr>
        <w:tc>
          <w:tcPr>
            <w:tcW w:w="8393" w:type="dxa"/>
            <w:shd w:val="clear" w:color="auto" w:fill="D9D9D9"/>
            <w:vAlign w:val="center"/>
          </w:tcPr>
          <w:p w14:paraId="05202453" w14:textId="2956DAE8" w:rsidR="004212AF" w:rsidRPr="00D545C8" w:rsidRDefault="004212AF" w:rsidP="00073385">
            <w:pPr>
              <w:pStyle w:val="Paragrafoelenco"/>
              <w:numPr>
                <w:ilvl w:val="0"/>
                <w:numId w:val="2"/>
              </w:numPr>
              <w:spacing w:line="320" w:lineRule="exact"/>
              <w:rPr>
                <w:rFonts w:ascii="Calibri" w:hAnsi="Calibri" w:cs="Calibri"/>
                <w:sz w:val="22"/>
                <w:szCs w:val="22"/>
              </w:rPr>
            </w:pPr>
            <w:r w:rsidRPr="00D545C8">
              <w:rPr>
                <w:rFonts w:ascii="Calibri" w:hAnsi="Calibri" w:cs="Calibri"/>
                <w:sz w:val="22"/>
                <w:szCs w:val="22"/>
              </w:rPr>
              <w:t>Project partners / partners who contributed to the development of the innovation (name</w:t>
            </w:r>
            <w:r w:rsidR="0023507F">
              <w:rPr>
                <w:rFonts w:ascii="Calibri" w:hAnsi="Calibri" w:cs="Calibri"/>
                <w:sz w:val="22"/>
                <w:szCs w:val="22"/>
              </w:rPr>
              <w:t xml:space="preserve"> and affiliation</w:t>
            </w:r>
            <w:r w:rsidRPr="00D545C8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7768" w:type="dxa"/>
            <w:shd w:val="clear" w:color="auto" w:fill="FFFFFF"/>
            <w:vAlign w:val="center"/>
          </w:tcPr>
          <w:p w14:paraId="3D1E395A" w14:textId="77777777" w:rsidR="004212AF" w:rsidRPr="00D545C8" w:rsidRDefault="004212AF" w:rsidP="000065B2">
            <w:pPr>
              <w:spacing w:line="320" w:lineRule="exact"/>
              <w:rPr>
                <w:rFonts w:cs="Calibri"/>
                <w:lang w:val="en-US"/>
              </w:rPr>
            </w:pPr>
          </w:p>
        </w:tc>
      </w:tr>
      <w:tr w:rsidR="004212AF" w:rsidRPr="00D545C8" w14:paraId="2374D9A1" w14:textId="77777777" w:rsidTr="000065B2">
        <w:trPr>
          <w:trHeight w:val="931"/>
        </w:trPr>
        <w:tc>
          <w:tcPr>
            <w:tcW w:w="8393" w:type="dxa"/>
            <w:shd w:val="clear" w:color="auto" w:fill="D9D9D9"/>
            <w:vAlign w:val="center"/>
          </w:tcPr>
          <w:p w14:paraId="30129AC5" w14:textId="77777777" w:rsidR="004212AF" w:rsidRPr="00D545C8" w:rsidRDefault="004212AF" w:rsidP="00073385">
            <w:pPr>
              <w:pStyle w:val="Paragrafoelenco"/>
              <w:numPr>
                <w:ilvl w:val="0"/>
                <w:numId w:val="2"/>
              </w:numPr>
              <w:spacing w:line="320" w:lineRule="exact"/>
              <w:rPr>
                <w:rFonts w:ascii="Calibri" w:hAnsi="Calibri" w:cs="Calibri"/>
                <w:sz w:val="22"/>
                <w:szCs w:val="22"/>
              </w:rPr>
            </w:pPr>
            <w:r w:rsidRPr="00D545C8">
              <w:rPr>
                <w:rFonts w:ascii="Calibri" w:hAnsi="Calibri" w:cs="Calibri"/>
                <w:sz w:val="22"/>
                <w:szCs w:val="22"/>
              </w:rPr>
              <w:t xml:space="preserve">Short summary of the innovation, addressing the following: What is the innovation about, what are the main objectives, benefits &amp; relevance? What are possible drawbacks of the innovation? </w:t>
            </w:r>
            <w:r w:rsidRPr="00DE422B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max. </w:t>
            </w:r>
            <w:r w:rsidRPr="00DE422B">
              <w:rPr>
                <w:rFonts w:ascii="Calibri" w:hAnsi="Calibri" w:cs="Calibri"/>
                <w:sz w:val="22"/>
                <w:szCs w:val="22"/>
              </w:rPr>
              <w:t>500 words)</w:t>
            </w:r>
          </w:p>
        </w:tc>
        <w:tc>
          <w:tcPr>
            <w:tcW w:w="7768" w:type="dxa"/>
            <w:shd w:val="clear" w:color="auto" w:fill="FFFFFF"/>
            <w:vAlign w:val="center"/>
          </w:tcPr>
          <w:p w14:paraId="54C84E68" w14:textId="77777777" w:rsidR="004212AF" w:rsidRPr="00D545C8" w:rsidRDefault="004212AF" w:rsidP="000065B2">
            <w:pPr>
              <w:spacing w:line="320" w:lineRule="exact"/>
              <w:rPr>
                <w:rFonts w:cs="Calibri"/>
                <w:lang w:val="en-US"/>
              </w:rPr>
            </w:pPr>
          </w:p>
        </w:tc>
      </w:tr>
      <w:tr w:rsidR="004212AF" w:rsidRPr="00D545C8" w14:paraId="087DF5D9" w14:textId="77777777" w:rsidTr="000065B2">
        <w:tc>
          <w:tcPr>
            <w:tcW w:w="8393" w:type="dxa"/>
            <w:shd w:val="clear" w:color="auto" w:fill="D9D9D9"/>
            <w:vAlign w:val="center"/>
          </w:tcPr>
          <w:p w14:paraId="54CDB3E7" w14:textId="4385810F" w:rsidR="004212AF" w:rsidRPr="00D545C8" w:rsidRDefault="004212AF" w:rsidP="00073385">
            <w:pPr>
              <w:pStyle w:val="Paragrafoelenco"/>
              <w:numPr>
                <w:ilvl w:val="0"/>
                <w:numId w:val="2"/>
              </w:numPr>
              <w:spacing w:line="320" w:lineRule="exact"/>
              <w:rPr>
                <w:rFonts w:ascii="Calibri" w:hAnsi="Calibri" w:cs="Calibri"/>
                <w:sz w:val="22"/>
                <w:szCs w:val="22"/>
              </w:rPr>
            </w:pPr>
            <w:r w:rsidRPr="00D545C8">
              <w:rPr>
                <w:rFonts w:ascii="Calibri" w:hAnsi="Calibri" w:cs="Calibri"/>
                <w:sz w:val="22"/>
                <w:szCs w:val="22"/>
              </w:rPr>
              <w:t>Context of the innovation. Who were the main actors developing the innovation (private sector, advisory services, farmers' organi</w:t>
            </w:r>
            <w:r w:rsidR="0023507F">
              <w:rPr>
                <w:rFonts w:ascii="Calibri" w:hAnsi="Calibri" w:cs="Calibri"/>
                <w:sz w:val="22"/>
                <w:szCs w:val="22"/>
              </w:rPr>
              <w:t>s</w:t>
            </w:r>
            <w:r w:rsidRPr="00D545C8">
              <w:rPr>
                <w:rFonts w:ascii="Calibri" w:hAnsi="Calibri" w:cs="Calibri"/>
                <w:sz w:val="22"/>
                <w:szCs w:val="22"/>
              </w:rPr>
              <w:t>ation, researc</w:t>
            </w:r>
            <w:r>
              <w:rPr>
                <w:rFonts w:ascii="Calibri" w:hAnsi="Calibri" w:cs="Calibri"/>
                <w:sz w:val="22"/>
                <w:szCs w:val="22"/>
              </w:rPr>
              <w:t>h, etc</w:t>
            </w:r>
            <w:r w:rsidRPr="00D545C8">
              <w:rPr>
                <w:rFonts w:ascii="Calibri" w:hAnsi="Calibri" w:cs="Calibri"/>
                <w:sz w:val="22"/>
                <w:szCs w:val="22"/>
              </w:rPr>
              <w:t>)? What made them to develop the innovation? What was the concrete driver? (max. 300 words)</w:t>
            </w:r>
          </w:p>
        </w:tc>
        <w:tc>
          <w:tcPr>
            <w:tcW w:w="7768" w:type="dxa"/>
            <w:shd w:val="clear" w:color="auto" w:fill="FFFFFF"/>
            <w:vAlign w:val="center"/>
          </w:tcPr>
          <w:p w14:paraId="727B8A85" w14:textId="77777777" w:rsidR="004212AF" w:rsidRPr="00D545C8" w:rsidRDefault="004212AF" w:rsidP="000065B2">
            <w:pPr>
              <w:pStyle w:val="Paragrafoelenco"/>
              <w:spacing w:line="320" w:lineRule="exact"/>
              <w:ind w:left="76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12AF" w:rsidRPr="00D545C8" w14:paraId="1E32C128" w14:textId="77777777" w:rsidTr="000065B2">
        <w:trPr>
          <w:trHeight w:val="1219"/>
        </w:trPr>
        <w:tc>
          <w:tcPr>
            <w:tcW w:w="8393" w:type="dxa"/>
            <w:shd w:val="clear" w:color="auto" w:fill="D9D9D9"/>
            <w:vAlign w:val="center"/>
          </w:tcPr>
          <w:p w14:paraId="634D3E1A" w14:textId="77777777" w:rsidR="004212AF" w:rsidRPr="00D545C8" w:rsidRDefault="004212AF" w:rsidP="00073385">
            <w:pPr>
              <w:pStyle w:val="Paragrafoelenco"/>
              <w:numPr>
                <w:ilvl w:val="0"/>
                <w:numId w:val="2"/>
              </w:numPr>
              <w:spacing w:line="320" w:lineRule="exact"/>
              <w:rPr>
                <w:rFonts w:ascii="Calibri" w:hAnsi="Calibri" w:cs="Calibri"/>
                <w:sz w:val="22"/>
                <w:szCs w:val="22"/>
              </w:rPr>
            </w:pPr>
            <w:r w:rsidRPr="00D545C8">
              <w:rPr>
                <w:rFonts w:ascii="Calibri" w:hAnsi="Calibri" w:cs="Calibri"/>
                <w:sz w:val="22"/>
                <w:szCs w:val="22"/>
              </w:rPr>
              <w:t>Potential for scaling-up: How widely is the innovation already used and what is the potential use?</w:t>
            </w:r>
          </w:p>
          <w:p w14:paraId="25545519" w14:textId="77777777" w:rsidR="004212AF" w:rsidRPr="00D545C8" w:rsidRDefault="004212AF" w:rsidP="00073385">
            <w:pPr>
              <w:pStyle w:val="Paragrafoelenco"/>
              <w:numPr>
                <w:ilvl w:val="0"/>
                <w:numId w:val="3"/>
              </w:numPr>
              <w:ind w:left="714" w:hanging="357"/>
              <w:rPr>
                <w:rFonts w:ascii="Calibri" w:hAnsi="Calibri" w:cs="Calibri"/>
                <w:sz w:val="22"/>
                <w:szCs w:val="22"/>
              </w:rPr>
            </w:pPr>
            <w:r w:rsidRPr="00D545C8">
              <w:rPr>
                <w:rFonts w:ascii="Calibri" w:hAnsi="Calibri" w:cs="Calibri"/>
                <w:sz w:val="22"/>
                <w:szCs w:val="22"/>
              </w:rPr>
              <w:t>In terms of geographical scale</w:t>
            </w:r>
          </w:p>
          <w:p w14:paraId="2F5157E8" w14:textId="77777777" w:rsidR="004212AF" w:rsidRPr="00D545C8" w:rsidRDefault="004212AF" w:rsidP="00073385">
            <w:pPr>
              <w:pStyle w:val="Paragrafoelenco"/>
              <w:numPr>
                <w:ilvl w:val="0"/>
                <w:numId w:val="3"/>
              </w:numPr>
              <w:ind w:left="714" w:hanging="357"/>
              <w:rPr>
                <w:rFonts w:ascii="Calibri" w:hAnsi="Calibri" w:cs="Calibri"/>
                <w:sz w:val="22"/>
                <w:szCs w:val="22"/>
              </w:rPr>
            </w:pPr>
            <w:r w:rsidRPr="00D545C8">
              <w:rPr>
                <w:rFonts w:ascii="Calibri" w:hAnsi="Calibri" w:cs="Calibri"/>
                <w:sz w:val="22"/>
                <w:szCs w:val="22"/>
              </w:rPr>
              <w:t>In terms of numbers of adopters</w:t>
            </w:r>
          </w:p>
          <w:p w14:paraId="5EA61F1E" w14:textId="77777777" w:rsidR="004212AF" w:rsidRPr="00D545C8" w:rsidRDefault="004212AF" w:rsidP="000065B2">
            <w:pPr>
              <w:pStyle w:val="Paragrafoelenco"/>
              <w:spacing w:line="320" w:lineRule="exact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Under what conditions</w:t>
            </w:r>
            <w:r w:rsidRPr="00DE422B">
              <w:rPr>
                <w:rFonts w:ascii="Calibri" w:hAnsi="Calibri" w:cs="Calibri"/>
                <w:sz w:val="22"/>
                <w:szCs w:val="22"/>
              </w:rPr>
              <w:t xml:space="preserve"> can the innovation be used or adopted by others?</w:t>
            </w:r>
          </w:p>
        </w:tc>
        <w:tc>
          <w:tcPr>
            <w:tcW w:w="7768" w:type="dxa"/>
            <w:shd w:val="clear" w:color="auto" w:fill="FFFFFF"/>
            <w:vAlign w:val="center"/>
          </w:tcPr>
          <w:p w14:paraId="2604B8D0" w14:textId="77777777" w:rsidR="004212AF" w:rsidRPr="00D545C8" w:rsidRDefault="004212AF" w:rsidP="000065B2">
            <w:pPr>
              <w:spacing w:line="320" w:lineRule="exact"/>
              <w:rPr>
                <w:rFonts w:cs="Calibri"/>
                <w:lang w:val="en-US"/>
              </w:rPr>
            </w:pPr>
          </w:p>
        </w:tc>
      </w:tr>
      <w:tr w:rsidR="0023507F" w:rsidRPr="00D545C8" w14:paraId="24E70ABA" w14:textId="77777777" w:rsidTr="000065B2">
        <w:trPr>
          <w:trHeight w:val="1219"/>
        </w:trPr>
        <w:tc>
          <w:tcPr>
            <w:tcW w:w="8393" w:type="dxa"/>
            <w:shd w:val="clear" w:color="auto" w:fill="D9D9D9"/>
            <w:vAlign w:val="center"/>
          </w:tcPr>
          <w:p w14:paraId="2966A3F1" w14:textId="28BC103A" w:rsidR="0023507F" w:rsidRPr="00D545C8" w:rsidRDefault="0023507F" w:rsidP="00073385">
            <w:pPr>
              <w:pStyle w:val="Paragrafoelenco"/>
              <w:numPr>
                <w:ilvl w:val="0"/>
                <w:numId w:val="2"/>
              </w:numPr>
              <w:spacing w:line="320" w:lineRule="exac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How does the innovation contribute to </w:t>
            </w:r>
            <w:r w:rsidR="00145C54">
              <w:rPr>
                <w:rFonts w:ascii="Calibri" w:hAnsi="Calibri" w:cs="Calibri"/>
                <w:sz w:val="22"/>
                <w:szCs w:val="22"/>
              </w:rPr>
              <w:t>more efficient food &amp; farming systems?</w:t>
            </w:r>
          </w:p>
        </w:tc>
        <w:tc>
          <w:tcPr>
            <w:tcW w:w="7768" w:type="dxa"/>
            <w:shd w:val="clear" w:color="auto" w:fill="FFFFFF"/>
            <w:vAlign w:val="center"/>
          </w:tcPr>
          <w:p w14:paraId="61AC2A7E" w14:textId="77777777" w:rsidR="0023507F" w:rsidRPr="00D545C8" w:rsidRDefault="0023507F" w:rsidP="000065B2">
            <w:pPr>
              <w:spacing w:line="320" w:lineRule="exact"/>
              <w:rPr>
                <w:rFonts w:cs="Calibri"/>
                <w:lang w:val="en-US"/>
              </w:rPr>
            </w:pPr>
          </w:p>
        </w:tc>
      </w:tr>
      <w:tr w:rsidR="00145C54" w:rsidRPr="00D545C8" w14:paraId="3C13AE21" w14:textId="77777777" w:rsidTr="000065B2">
        <w:trPr>
          <w:trHeight w:val="1219"/>
        </w:trPr>
        <w:tc>
          <w:tcPr>
            <w:tcW w:w="8393" w:type="dxa"/>
            <w:shd w:val="clear" w:color="auto" w:fill="D9D9D9"/>
            <w:vAlign w:val="center"/>
          </w:tcPr>
          <w:p w14:paraId="1517BB0E" w14:textId="4FD556E4" w:rsidR="00145C54" w:rsidRDefault="00145C54" w:rsidP="00073385">
            <w:pPr>
              <w:pStyle w:val="Paragrafoelenco"/>
              <w:numPr>
                <w:ilvl w:val="0"/>
                <w:numId w:val="2"/>
              </w:numPr>
              <w:spacing w:line="320" w:lineRule="exac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How does the innovation contribute to </w:t>
            </w:r>
            <w:r w:rsidRPr="00145C54">
              <w:rPr>
                <w:rFonts w:ascii="Calibri" w:hAnsi="Calibri" w:cs="Calibri"/>
                <w:sz w:val="22"/>
                <w:szCs w:val="22"/>
              </w:rPr>
              <w:t>food and farming systems adapted to territorial, cultural and socio-economic contexts, respecting the carrying capacity of ecosystems</w:t>
            </w:r>
          </w:p>
        </w:tc>
        <w:tc>
          <w:tcPr>
            <w:tcW w:w="7768" w:type="dxa"/>
            <w:shd w:val="clear" w:color="auto" w:fill="FFFFFF"/>
            <w:vAlign w:val="center"/>
          </w:tcPr>
          <w:p w14:paraId="4A6FBF88" w14:textId="77777777" w:rsidR="00145C54" w:rsidRPr="00D545C8" w:rsidRDefault="00145C54" w:rsidP="000065B2">
            <w:pPr>
              <w:spacing w:line="320" w:lineRule="exact"/>
              <w:rPr>
                <w:rFonts w:cs="Calibri"/>
                <w:lang w:val="en-US"/>
              </w:rPr>
            </w:pPr>
          </w:p>
        </w:tc>
      </w:tr>
      <w:tr w:rsidR="00145C54" w:rsidRPr="00D545C8" w14:paraId="1BBB9507" w14:textId="77777777" w:rsidTr="000065B2">
        <w:trPr>
          <w:trHeight w:val="1219"/>
        </w:trPr>
        <w:tc>
          <w:tcPr>
            <w:tcW w:w="8393" w:type="dxa"/>
            <w:shd w:val="clear" w:color="auto" w:fill="D9D9D9"/>
            <w:vAlign w:val="center"/>
          </w:tcPr>
          <w:p w14:paraId="221F8142" w14:textId="0FD57FAC" w:rsidR="00145C54" w:rsidRDefault="00145C54" w:rsidP="00073385">
            <w:pPr>
              <w:pStyle w:val="Paragrafoelenco"/>
              <w:numPr>
                <w:ilvl w:val="0"/>
                <w:numId w:val="2"/>
              </w:numPr>
              <w:spacing w:line="320" w:lineRule="exac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How does the innovation promote sufficiency of production and consumption?</w:t>
            </w:r>
          </w:p>
        </w:tc>
        <w:tc>
          <w:tcPr>
            <w:tcW w:w="7768" w:type="dxa"/>
            <w:shd w:val="clear" w:color="auto" w:fill="FFFFFF"/>
            <w:vAlign w:val="center"/>
          </w:tcPr>
          <w:p w14:paraId="2DAE889C" w14:textId="77777777" w:rsidR="00145C54" w:rsidRPr="00D545C8" w:rsidRDefault="00145C54" w:rsidP="000065B2">
            <w:pPr>
              <w:spacing w:line="320" w:lineRule="exact"/>
              <w:rPr>
                <w:rFonts w:cs="Calibri"/>
                <w:lang w:val="en-US"/>
              </w:rPr>
            </w:pPr>
          </w:p>
        </w:tc>
      </w:tr>
      <w:tr w:rsidR="00145C54" w:rsidRPr="00D545C8" w14:paraId="1554EBC5" w14:textId="77777777" w:rsidTr="000065B2">
        <w:trPr>
          <w:trHeight w:val="1219"/>
        </w:trPr>
        <w:tc>
          <w:tcPr>
            <w:tcW w:w="8393" w:type="dxa"/>
            <w:shd w:val="clear" w:color="auto" w:fill="D9D9D9"/>
            <w:vAlign w:val="center"/>
          </w:tcPr>
          <w:p w14:paraId="75CE8D44" w14:textId="053590A0" w:rsidR="00145C54" w:rsidRDefault="00145C54" w:rsidP="00073385">
            <w:pPr>
              <w:pStyle w:val="Paragrafoelenco"/>
              <w:numPr>
                <w:ilvl w:val="0"/>
                <w:numId w:val="2"/>
              </w:numPr>
              <w:spacing w:line="320" w:lineRule="exac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Explain how the innovation respects the </w:t>
            </w:r>
            <w:hyperlink r:id="rId24" w:history="1">
              <w:r w:rsidRPr="00145C54">
                <w:rPr>
                  <w:rStyle w:val="Collegamentoipertestuale"/>
                  <w:rFonts w:ascii="Calibri" w:hAnsi="Calibri" w:cs="Calibri"/>
                  <w:sz w:val="22"/>
                  <w:szCs w:val="22"/>
                </w:rPr>
                <w:t>principles of organic agriculture</w:t>
              </w:r>
            </w:hyperlink>
            <w:r w:rsidR="006C65CC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bookmarkStart w:id="1" w:name="_Hlk519079675"/>
            <w:r>
              <w:rPr>
                <w:rFonts w:ascii="Calibri" w:hAnsi="Calibri" w:cs="Calibri"/>
                <w:sz w:val="22"/>
                <w:szCs w:val="22"/>
              </w:rPr>
              <w:t>health, ecology, fairness and ca</w:t>
            </w:r>
            <w:r w:rsidR="004F616D">
              <w:rPr>
                <w:rFonts w:ascii="Calibri" w:hAnsi="Calibri" w:cs="Calibri"/>
                <w:sz w:val="22"/>
                <w:szCs w:val="22"/>
              </w:rPr>
              <w:t>re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bookmarkEnd w:id="1"/>
          </w:p>
        </w:tc>
        <w:tc>
          <w:tcPr>
            <w:tcW w:w="7768" w:type="dxa"/>
            <w:shd w:val="clear" w:color="auto" w:fill="FFFFFF"/>
            <w:vAlign w:val="center"/>
          </w:tcPr>
          <w:p w14:paraId="100E72C0" w14:textId="77777777" w:rsidR="00145C54" w:rsidRPr="00D545C8" w:rsidRDefault="00145C54" w:rsidP="000065B2">
            <w:pPr>
              <w:spacing w:line="320" w:lineRule="exact"/>
              <w:rPr>
                <w:rFonts w:cs="Calibri"/>
                <w:lang w:val="en-US"/>
              </w:rPr>
            </w:pPr>
          </w:p>
        </w:tc>
      </w:tr>
      <w:tr w:rsidR="004212AF" w:rsidRPr="00D545C8" w14:paraId="1EA6EA2C" w14:textId="77777777" w:rsidTr="000065B2">
        <w:tc>
          <w:tcPr>
            <w:tcW w:w="8393" w:type="dxa"/>
            <w:shd w:val="clear" w:color="auto" w:fill="D9D9D9"/>
            <w:vAlign w:val="center"/>
          </w:tcPr>
          <w:p w14:paraId="1C28DAD9" w14:textId="77777777" w:rsidR="004212AF" w:rsidRPr="00D545C8" w:rsidRDefault="004212AF" w:rsidP="00073385">
            <w:pPr>
              <w:pStyle w:val="Paragrafoelenco"/>
              <w:numPr>
                <w:ilvl w:val="0"/>
                <w:numId w:val="2"/>
              </w:numPr>
              <w:spacing w:line="320" w:lineRule="exact"/>
              <w:rPr>
                <w:rFonts w:ascii="Calibri" w:hAnsi="Calibri" w:cs="Calibri"/>
                <w:sz w:val="22"/>
                <w:szCs w:val="22"/>
              </w:rPr>
            </w:pPr>
            <w:r w:rsidRPr="00D545C8">
              <w:rPr>
                <w:rFonts w:ascii="Calibri" w:hAnsi="Calibri" w:cs="Calibri"/>
                <w:sz w:val="22"/>
                <w:szCs w:val="22"/>
              </w:rPr>
              <w:t>Funding source. How was your innovation financed?</w:t>
            </w:r>
          </w:p>
        </w:tc>
        <w:tc>
          <w:tcPr>
            <w:tcW w:w="7768" w:type="dxa"/>
            <w:shd w:val="clear" w:color="auto" w:fill="FFFFFF"/>
            <w:vAlign w:val="center"/>
          </w:tcPr>
          <w:p w14:paraId="66607CF7" w14:textId="77777777" w:rsidR="004212AF" w:rsidRPr="00D545C8" w:rsidRDefault="004212AF" w:rsidP="000065B2">
            <w:pPr>
              <w:spacing w:line="320" w:lineRule="exact"/>
              <w:rPr>
                <w:rFonts w:cs="Calibri"/>
                <w:lang w:val="en-US"/>
              </w:rPr>
            </w:pPr>
          </w:p>
        </w:tc>
      </w:tr>
      <w:tr w:rsidR="004212AF" w:rsidRPr="00D545C8" w14:paraId="4BA25D13" w14:textId="77777777" w:rsidTr="000065B2">
        <w:tc>
          <w:tcPr>
            <w:tcW w:w="8393" w:type="dxa"/>
            <w:shd w:val="clear" w:color="auto" w:fill="D9D9D9"/>
            <w:vAlign w:val="center"/>
          </w:tcPr>
          <w:p w14:paraId="047256AE" w14:textId="77777777" w:rsidR="004212AF" w:rsidRPr="00D545C8" w:rsidRDefault="004212AF" w:rsidP="00073385">
            <w:pPr>
              <w:pStyle w:val="Paragrafoelenco"/>
              <w:numPr>
                <w:ilvl w:val="0"/>
                <w:numId w:val="2"/>
              </w:numPr>
              <w:spacing w:line="320" w:lineRule="exact"/>
              <w:rPr>
                <w:rFonts w:ascii="Calibri" w:hAnsi="Calibri" w:cs="Calibri"/>
                <w:sz w:val="22"/>
                <w:szCs w:val="22"/>
              </w:rPr>
            </w:pPr>
            <w:r w:rsidRPr="00D545C8">
              <w:rPr>
                <w:rFonts w:ascii="Calibri" w:hAnsi="Calibri" w:cs="Calibri"/>
                <w:sz w:val="22"/>
                <w:szCs w:val="22"/>
              </w:rPr>
              <w:t>Links to website,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leaflets, audiovisual material</w:t>
            </w:r>
          </w:p>
        </w:tc>
        <w:tc>
          <w:tcPr>
            <w:tcW w:w="7768" w:type="dxa"/>
            <w:shd w:val="clear" w:color="auto" w:fill="FFFFFF"/>
            <w:vAlign w:val="center"/>
          </w:tcPr>
          <w:p w14:paraId="317409A2" w14:textId="77777777" w:rsidR="004212AF" w:rsidRPr="00D545C8" w:rsidRDefault="004212AF" w:rsidP="000065B2">
            <w:pPr>
              <w:spacing w:line="320" w:lineRule="exact"/>
              <w:rPr>
                <w:rFonts w:cs="Calibri"/>
                <w:lang w:val="en-US"/>
              </w:rPr>
            </w:pPr>
          </w:p>
        </w:tc>
      </w:tr>
    </w:tbl>
    <w:p w14:paraId="4305BE82" w14:textId="77777777" w:rsidR="004212AF" w:rsidRPr="00244342" w:rsidRDefault="004212AF" w:rsidP="00244342">
      <w:pPr>
        <w:jc w:val="center"/>
        <w:rPr>
          <w:rFonts w:ascii="Verdana" w:hAnsi="Verdana"/>
          <w:b/>
        </w:rPr>
      </w:pPr>
    </w:p>
    <w:sectPr w:rsidR="004212AF" w:rsidRPr="00244342" w:rsidSect="004212AF">
      <w:headerReference w:type="default" r:id="rId25"/>
      <w:footerReference w:type="default" r:id="rId26"/>
      <w:pgSz w:w="16838" w:h="11906" w:orient="landscape" w:code="9"/>
      <w:pgMar w:top="1411" w:right="1411" w:bottom="1411" w:left="1411" w:header="28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65082" w14:textId="77777777" w:rsidR="001D50C9" w:rsidRDefault="001D50C9" w:rsidP="002816B5">
      <w:pPr>
        <w:spacing w:after="0" w:line="240" w:lineRule="auto"/>
      </w:pPr>
      <w:r>
        <w:separator/>
      </w:r>
    </w:p>
  </w:endnote>
  <w:endnote w:type="continuationSeparator" w:id="0">
    <w:p w14:paraId="14079357" w14:textId="77777777" w:rsidR="001D50C9" w:rsidRDefault="001D50C9" w:rsidP="002816B5">
      <w:pPr>
        <w:spacing w:after="0" w:line="240" w:lineRule="auto"/>
      </w:pPr>
      <w:r>
        <w:continuationSeparator/>
      </w:r>
    </w:p>
  </w:endnote>
  <w:endnote w:type="continuationNotice" w:id="1">
    <w:p w14:paraId="444187AE" w14:textId="77777777" w:rsidR="001D50C9" w:rsidRDefault="001D50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99513" w14:textId="77777777" w:rsidR="004212AF" w:rsidRDefault="004212AF">
    <w:pPr>
      <w:pStyle w:val="Pidipagina"/>
      <w:ind w:left="-851"/>
      <w:jc w:val="center"/>
      <w:rPr>
        <w:rFonts w:cs="Calibri"/>
        <w:b/>
        <w:i/>
      </w:rPr>
    </w:pPr>
  </w:p>
  <w:p w14:paraId="4A08BD56" w14:textId="77777777" w:rsidR="004212AF" w:rsidRDefault="004212AF">
    <w:pPr>
      <w:pStyle w:val="Pidipagina"/>
      <w:ind w:left="-851"/>
      <w:jc w:val="center"/>
    </w:pPr>
    <w:r>
      <w:rPr>
        <w:rFonts w:cs="Calibri"/>
        <w:b/>
        <w:i/>
      </w:rPr>
      <w:t>TP Organics – European Technology Platform for Organic Food and Farming</w:t>
    </w:r>
  </w:p>
  <w:p w14:paraId="4C54785D" w14:textId="77777777" w:rsidR="004212AF" w:rsidRPr="00D13A07" w:rsidRDefault="001D50C9">
    <w:pPr>
      <w:pStyle w:val="Pidipagina"/>
      <w:ind w:left="-851"/>
      <w:jc w:val="center"/>
      <w:rPr>
        <w:lang w:val="fr-BE"/>
      </w:rPr>
    </w:pPr>
    <w:r>
      <w:rPr>
        <w:rFonts w:cs="Calibri"/>
        <w:i/>
        <w:lang w:val="fr-BE"/>
      </w:rPr>
      <w:pict w14:anchorId="7969396D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68.6pt;margin-top:-24.4pt;width:590.3pt;height:.75pt;flip:y;z-index:-251658240" o:connectortype="straight" strokeweight=".26mm">
          <v:stroke joinstyle="miter" endcap="square"/>
        </v:shape>
      </w:pict>
    </w:r>
    <w:r w:rsidR="004212AF">
      <w:rPr>
        <w:rFonts w:cs="Calibri"/>
        <w:i/>
        <w:lang w:val="fr-BE"/>
      </w:rPr>
      <w:t>c/o IFOAM EU – 124, Rue du Commerce – 1000 Brussels - Phone: +32  2 4162761 – Fax: +32 2 7357381</w:t>
    </w:r>
    <w:r w:rsidR="004212AF">
      <w:rPr>
        <w:rFonts w:cs="Calibri"/>
        <w:i/>
        <w:lang w:val="fr-BE"/>
      </w:rPr>
      <w:br/>
    </w:r>
    <w:hyperlink r:id="rId1" w:history="1">
      <w:r w:rsidR="004212AF">
        <w:rPr>
          <w:rStyle w:val="Collegamentoipertestuale"/>
          <w:rFonts w:cs="Calibri"/>
          <w:i/>
          <w:lang w:val="fr-BE"/>
        </w:rPr>
        <w:t>www.tporganics.eu</w:t>
      </w:r>
    </w:hyperlink>
    <w:r w:rsidR="004212AF">
      <w:rPr>
        <w:rFonts w:cs="Calibri"/>
        <w:i/>
        <w:lang w:val="fr-BE"/>
      </w:rPr>
      <w:t xml:space="preserve"> – info@tporganics.eu</w:t>
    </w:r>
  </w:p>
  <w:p w14:paraId="5F9A65BE" w14:textId="77777777" w:rsidR="004212AF" w:rsidRDefault="004212AF">
    <w:pPr>
      <w:pStyle w:val="Pidipagina"/>
      <w:jc w:val="right"/>
    </w:pPr>
    <w:r>
      <w:rPr>
        <w:rFonts w:cs="Calibri"/>
      </w:rPr>
      <w:fldChar w:fldCharType="begin"/>
    </w:r>
    <w:r>
      <w:rPr>
        <w:rFonts w:cs="Calibri"/>
      </w:rPr>
      <w:instrText xml:space="preserve"> PAGE </w:instrText>
    </w:r>
    <w:r>
      <w:rPr>
        <w:rFonts w:cs="Calibri"/>
      </w:rPr>
      <w:fldChar w:fldCharType="separate"/>
    </w:r>
    <w:r w:rsidR="0031375D">
      <w:rPr>
        <w:rFonts w:cs="Calibri"/>
        <w:noProof/>
      </w:rPr>
      <w:t>2</w:t>
    </w:r>
    <w:r>
      <w:rPr>
        <w:rFonts w:cs="Calibr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297A0" w14:textId="0EFBB6FA" w:rsidR="00654D5E" w:rsidRPr="002816B5" w:rsidRDefault="00BE7408" w:rsidP="00903FE8">
    <w:pPr>
      <w:pStyle w:val="Pidipagina"/>
      <w:ind w:left="-851"/>
      <w:jc w:val="center"/>
      <w:rPr>
        <w:i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2ECE6A" wp14:editId="4B18BC46">
              <wp:simplePos x="0" y="0"/>
              <wp:positionH relativeFrom="column">
                <wp:posOffset>-871220</wp:posOffset>
              </wp:positionH>
              <wp:positionV relativeFrom="paragraph">
                <wp:posOffset>-45720</wp:posOffset>
              </wp:positionV>
              <wp:extent cx="10744200" cy="12065"/>
              <wp:effectExtent l="5080" t="11430" r="13970" b="508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744200" cy="120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2FE32E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68.6pt;margin-top:-3.6pt;width:846pt;height: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"/>
          </w:pict>
        </mc:Fallback>
      </mc:AlternateContent>
    </w:r>
    <w:r w:rsidR="00654D5E" w:rsidRPr="002816B5">
      <w:rPr>
        <w:b/>
        <w:i/>
      </w:rPr>
      <w:t xml:space="preserve">TP Organics – </w:t>
    </w:r>
    <w:r w:rsidR="00654D5E">
      <w:rPr>
        <w:b/>
        <w:i/>
      </w:rPr>
      <w:t>European Technology Platform for O</w:t>
    </w:r>
    <w:r w:rsidR="00654D5E" w:rsidRPr="002816B5">
      <w:rPr>
        <w:b/>
        <w:i/>
      </w:rPr>
      <w:t xml:space="preserve">rganic </w:t>
    </w:r>
    <w:r w:rsidR="00654D5E">
      <w:rPr>
        <w:b/>
        <w:i/>
      </w:rPr>
      <w:t>Food and F</w:t>
    </w:r>
    <w:r w:rsidR="00654D5E" w:rsidRPr="002816B5">
      <w:rPr>
        <w:b/>
        <w:i/>
      </w:rPr>
      <w:t>arming</w:t>
    </w:r>
    <w:r w:rsidR="00654D5E" w:rsidRPr="002816B5">
      <w:rPr>
        <w:i/>
      </w:rPr>
      <w:br/>
    </w:r>
    <w:r w:rsidR="00654D5E">
      <w:rPr>
        <w:i/>
      </w:rPr>
      <w:t>c/o</w:t>
    </w:r>
    <w:r w:rsidR="00654D5E" w:rsidRPr="002816B5">
      <w:rPr>
        <w:i/>
      </w:rPr>
      <w:t xml:space="preserve"> IFOAM EU – 124,</w:t>
    </w:r>
    <w:r w:rsidR="00654D5E">
      <w:rPr>
        <w:i/>
      </w:rPr>
      <w:t xml:space="preserve"> Rue du Commerce – 1000 Brussels - </w:t>
    </w:r>
    <w:r w:rsidR="00654D5E" w:rsidRPr="002816B5">
      <w:rPr>
        <w:i/>
      </w:rPr>
      <w:t xml:space="preserve">Phone: +32 2 </w:t>
    </w:r>
    <w:r w:rsidR="00654D5E">
      <w:rPr>
        <w:i/>
      </w:rPr>
      <w:t>4162761</w:t>
    </w:r>
    <w:r w:rsidR="00654D5E" w:rsidRPr="002816B5">
      <w:rPr>
        <w:i/>
      </w:rPr>
      <w:t xml:space="preserve"> – Fax: +32 2 7357381</w:t>
    </w:r>
    <w:r w:rsidR="00654D5E">
      <w:rPr>
        <w:i/>
      </w:rPr>
      <w:br/>
    </w:r>
    <w:hyperlink r:id="rId1" w:history="1">
      <w:r w:rsidR="00654D5E" w:rsidRPr="00003614">
        <w:rPr>
          <w:rStyle w:val="Collegamentoipertestuale"/>
          <w:i/>
          <w:color w:val="auto"/>
          <w:u w:val="none"/>
        </w:rPr>
        <w:t>www.tporganics.eu</w:t>
      </w:r>
    </w:hyperlink>
    <w:r w:rsidR="00654D5E" w:rsidRPr="00003614">
      <w:rPr>
        <w:i/>
      </w:rPr>
      <w:t xml:space="preserve"> – info@tporganics.eu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9AF98" w14:textId="77777777" w:rsidR="001D50C9" w:rsidRDefault="001D50C9" w:rsidP="002816B5">
      <w:pPr>
        <w:spacing w:after="0" w:line="240" w:lineRule="auto"/>
      </w:pPr>
      <w:r>
        <w:separator/>
      </w:r>
    </w:p>
  </w:footnote>
  <w:footnote w:type="continuationSeparator" w:id="0">
    <w:p w14:paraId="37B601BE" w14:textId="77777777" w:rsidR="001D50C9" w:rsidRDefault="001D50C9" w:rsidP="002816B5">
      <w:pPr>
        <w:spacing w:after="0" w:line="240" w:lineRule="auto"/>
      </w:pPr>
      <w:r>
        <w:continuationSeparator/>
      </w:r>
    </w:p>
  </w:footnote>
  <w:footnote w:type="continuationNotice" w:id="1">
    <w:p w14:paraId="77C11A4A" w14:textId="77777777" w:rsidR="001D50C9" w:rsidRDefault="001D50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E5198" w14:textId="77777777" w:rsidR="004212AF" w:rsidRDefault="001D50C9">
    <w:pPr>
      <w:pStyle w:val="Intestazione"/>
      <w:jc w:val="center"/>
    </w:pPr>
    <w:r>
      <w:rPr>
        <w:lang w:eastAsia="en-GB"/>
      </w:rPr>
      <w:pict w14:anchorId="54CD07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pt;height:75.75pt" filled="t">
          <v:fill opacity="0" color2="black"/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07CD9" w14:textId="1704216A" w:rsidR="00654D5E" w:rsidRDefault="00BE7408" w:rsidP="002816B5">
    <w:pPr>
      <w:pStyle w:val="Intestazione"/>
      <w:jc w:val="center"/>
      <w:rPr>
        <w:noProof/>
        <w:lang w:eastAsia="en-GB"/>
      </w:rPr>
    </w:pPr>
    <w:r w:rsidRPr="004848D1">
      <w:rPr>
        <w:noProof/>
        <w:lang w:val="it-IT" w:eastAsia="it-IT"/>
      </w:rPr>
      <w:drawing>
        <wp:inline distT="0" distB="0" distL="0" distR="0" wp14:anchorId="63E938A4" wp14:editId="66B05D9C">
          <wp:extent cx="2514600" cy="960120"/>
          <wp:effectExtent l="0" t="0" r="0" b="0"/>
          <wp:docPr id="1" name="Picture 1" descr="ETPorganics_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TPorganics_Logo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5"/>
    <w:multiLevelType w:val="singleLevel"/>
    <w:tmpl w:val="00000005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7"/>
    <w:multiLevelType w:val="singleLevel"/>
    <w:tmpl w:val="00000007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1A2546A4"/>
    <w:multiLevelType w:val="hybridMultilevel"/>
    <w:tmpl w:val="9BFE10B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9D4A48"/>
    <w:multiLevelType w:val="hybridMultilevel"/>
    <w:tmpl w:val="C8145C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E51C6"/>
    <w:multiLevelType w:val="hybridMultilevel"/>
    <w:tmpl w:val="C99A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C9480D"/>
    <w:multiLevelType w:val="hybridMultilevel"/>
    <w:tmpl w:val="B6961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B5"/>
    <w:rsid w:val="00003614"/>
    <w:rsid w:val="000042F1"/>
    <w:rsid w:val="0000741E"/>
    <w:rsid w:val="00012CC8"/>
    <w:rsid w:val="00014679"/>
    <w:rsid w:val="00015ACC"/>
    <w:rsid w:val="00027A83"/>
    <w:rsid w:val="0003064B"/>
    <w:rsid w:val="00031191"/>
    <w:rsid w:val="00037E09"/>
    <w:rsid w:val="00045839"/>
    <w:rsid w:val="00053D90"/>
    <w:rsid w:val="0005738A"/>
    <w:rsid w:val="0006083C"/>
    <w:rsid w:val="00073385"/>
    <w:rsid w:val="00074ADA"/>
    <w:rsid w:val="000756DA"/>
    <w:rsid w:val="00080906"/>
    <w:rsid w:val="00086038"/>
    <w:rsid w:val="000939CF"/>
    <w:rsid w:val="00096C75"/>
    <w:rsid w:val="000A6EB7"/>
    <w:rsid w:val="000B1C92"/>
    <w:rsid w:val="000B544C"/>
    <w:rsid w:val="000D5580"/>
    <w:rsid w:val="000D6476"/>
    <w:rsid w:val="000E5D9F"/>
    <w:rsid w:val="000F18E3"/>
    <w:rsid w:val="00105F01"/>
    <w:rsid w:val="001125C8"/>
    <w:rsid w:val="00116B45"/>
    <w:rsid w:val="00121AE2"/>
    <w:rsid w:val="00123A8C"/>
    <w:rsid w:val="00124D56"/>
    <w:rsid w:val="00145C54"/>
    <w:rsid w:val="00147C56"/>
    <w:rsid w:val="00157B1A"/>
    <w:rsid w:val="00160610"/>
    <w:rsid w:val="001638EE"/>
    <w:rsid w:val="0016481B"/>
    <w:rsid w:val="00172B1A"/>
    <w:rsid w:val="00175861"/>
    <w:rsid w:val="00180F3C"/>
    <w:rsid w:val="001A16F4"/>
    <w:rsid w:val="001A2243"/>
    <w:rsid w:val="001B1CE6"/>
    <w:rsid w:val="001B31F6"/>
    <w:rsid w:val="001C1301"/>
    <w:rsid w:val="001C3EA8"/>
    <w:rsid w:val="001D1A48"/>
    <w:rsid w:val="001D2464"/>
    <w:rsid w:val="001D50C9"/>
    <w:rsid w:val="001D5465"/>
    <w:rsid w:val="001E2C27"/>
    <w:rsid w:val="001E37B9"/>
    <w:rsid w:val="001E3FF2"/>
    <w:rsid w:val="001F1054"/>
    <w:rsid w:val="001F11A5"/>
    <w:rsid w:val="001F453D"/>
    <w:rsid w:val="00206E55"/>
    <w:rsid w:val="00222D75"/>
    <w:rsid w:val="00223B36"/>
    <w:rsid w:val="00224A2D"/>
    <w:rsid w:val="00230864"/>
    <w:rsid w:val="002340A9"/>
    <w:rsid w:val="00234DBB"/>
    <w:rsid w:val="0023507F"/>
    <w:rsid w:val="00244342"/>
    <w:rsid w:val="002816B5"/>
    <w:rsid w:val="00281715"/>
    <w:rsid w:val="00285A38"/>
    <w:rsid w:val="0029215A"/>
    <w:rsid w:val="00295606"/>
    <w:rsid w:val="002D07D5"/>
    <w:rsid w:val="002D3F55"/>
    <w:rsid w:val="002D663C"/>
    <w:rsid w:val="002F5B03"/>
    <w:rsid w:val="003057DB"/>
    <w:rsid w:val="00310392"/>
    <w:rsid w:val="003120E7"/>
    <w:rsid w:val="0031375D"/>
    <w:rsid w:val="00313966"/>
    <w:rsid w:val="00314846"/>
    <w:rsid w:val="0032272A"/>
    <w:rsid w:val="00336C92"/>
    <w:rsid w:val="00353374"/>
    <w:rsid w:val="00364726"/>
    <w:rsid w:val="00365111"/>
    <w:rsid w:val="00365A36"/>
    <w:rsid w:val="00365A89"/>
    <w:rsid w:val="003746CD"/>
    <w:rsid w:val="003770F8"/>
    <w:rsid w:val="00382613"/>
    <w:rsid w:val="00394455"/>
    <w:rsid w:val="003A0C78"/>
    <w:rsid w:val="003A3847"/>
    <w:rsid w:val="003A40E3"/>
    <w:rsid w:val="003B2C61"/>
    <w:rsid w:val="003B6BE3"/>
    <w:rsid w:val="003C107A"/>
    <w:rsid w:val="003C2D9D"/>
    <w:rsid w:val="003C76F8"/>
    <w:rsid w:val="003E0274"/>
    <w:rsid w:val="003E74CE"/>
    <w:rsid w:val="0041171F"/>
    <w:rsid w:val="0041364B"/>
    <w:rsid w:val="00416477"/>
    <w:rsid w:val="004212AF"/>
    <w:rsid w:val="00421FB3"/>
    <w:rsid w:val="00426316"/>
    <w:rsid w:val="00437FDE"/>
    <w:rsid w:val="00443DF5"/>
    <w:rsid w:val="00457154"/>
    <w:rsid w:val="00460306"/>
    <w:rsid w:val="004634D3"/>
    <w:rsid w:val="004701F8"/>
    <w:rsid w:val="004721DD"/>
    <w:rsid w:val="00472E04"/>
    <w:rsid w:val="004757C4"/>
    <w:rsid w:val="00475B38"/>
    <w:rsid w:val="00482663"/>
    <w:rsid w:val="00483AD7"/>
    <w:rsid w:val="004848D1"/>
    <w:rsid w:val="00493BFD"/>
    <w:rsid w:val="0049444A"/>
    <w:rsid w:val="00495932"/>
    <w:rsid w:val="00495EAF"/>
    <w:rsid w:val="004A6F1B"/>
    <w:rsid w:val="004A7F53"/>
    <w:rsid w:val="004B4C52"/>
    <w:rsid w:val="004C779D"/>
    <w:rsid w:val="004E1AC3"/>
    <w:rsid w:val="004E5E1B"/>
    <w:rsid w:val="004F1018"/>
    <w:rsid w:val="004F24C2"/>
    <w:rsid w:val="004F2AC7"/>
    <w:rsid w:val="004F616D"/>
    <w:rsid w:val="004F61D4"/>
    <w:rsid w:val="004F6A2E"/>
    <w:rsid w:val="00500B35"/>
    <w:rsid w:val="005018D6"/>
    <w:rsid w:val="00501A30"/>
    <w:rsid w:val="00504AA2"/>
    <w:rsid w:val="00505A84"/>
    <w:rsid w:val="00507BB9"/>
    <w:rsid w:val="00514B12"/>
    <w:rsid w:val="00515EA9"/>
    <w:rsid w:val="00522A6D"/>
    <w:rsid w:val="00522DEE"/>
    <w:rsid w:val="00523881"/>
    <w:rsid w:val="00546128"/>
    <w:rsid w:val="00566772"/>
    <w:rsid w:val="00566D01"/>
    <w:rsid w:val="005678F8"/>
    <w:rsid w:val="0058020F"/>
    <w:rsid w:val="00581D68"/>
    <w:rsid w:val="00582182"/>
    <w:rsid w:val="00586FD8"/>
    <w:rsid w:val="00587BC6"/>
    <w:rsid w:val="00591BF5"/>
    <w:rsid w:val="005953FF"/>
    <w:rsid w:val="00595A6B"/>
    <w:rsid w:val="005977EF"/>
    <w:rsid w:val="005A387A"/>
    <w:rsid w:val="005B5C1B"/>
    <w:rsid w:val="005D5E99"/>
    <w:rsid w:val="005D66B1"/>
    <w:rsid w:val="005F12BA"/>
    <w:rsid w:val="00603FDC"/>
    <w:rsid w:val="00611835"/>
    <w:rsid w:val="00611C87"/>
    <w:rsid w:val="00616CA1"/>
    <w:rsid w:val="006176B1"/>
    <w:rsid w:val="006210E1"/>
    <w:rsid w:val="00627311"/>
    <w:rsid w:val="0064774A"/>
    <w:rsid w:val="00654D5E"/>
    <w:rsid w:val="006554F5"/>
    <w:rsid w:val="00657C68"/>
    <w:rsid w:val="006678EF"/>
    <w:rsid w:val="00671556"/>
    <w:rsid w:val="00671D8A"/>
    <w:rsid w:val="00672B27"/>
    <w:rsid w:val="00673574"/>
    <w:rsid w:val="006905DB"/>
    <w:rsid w:val="00692FDF"/>
    <w:rsid w:val="006A15A7"/>
    <w:rsid w:val="006A5CBE"/>
    <w:rsid w:val="006B4177"/>
    <w:rsid w:val="006B6ED1"/>
    <w:rsid w:val="006C65CC"/>
    <w:rsid w:val="006D4BA2"/>
    <w:rsid w:val="006D54FB"/>
    <w:rsid w:val="006E6552"/>
    <w:rsid w:val="006F131E"/>
    <w:rsid w:val="006F4449"/>
    <w:rsid w:val="006F5F93"/>
    <w:rsid w:val="006F6202"/>
    <w:rsid w:val="00702E4E"/>
    <w:rsid w:val="00706F72"/>
    <w:rsid w:val="00711FBB"/>
    <w:rsid w:val="00721D02"/>
    <w:rsid w:val="00723D5D"/>
    <w:rsid w:val="00724C5B"/>
    <w:rsid w:val="007327AD"/>
    <w:rsid w:val="00743FBE"/>
    <w:rsid w:val="007458EE"/>
    <w:rsid w:val="007537C8"/>
    <w:rsid w:val="00761016"/>
    <w:rsid w:val="0076146F"/>
    <w:rsid w:val="0077372D"/>
    <w:rsid w:val="00774D0C"/>
    <w:rsid w:val="007761EC"/>
    <w:rsid w:val="00786C27"/>
    <w:rsid w:val="007A291F"/>
    <w:rsid w:val="007A2EFB"/>
    <w:rsid w:val="007A543F"/>
    <w:rsid w:val="007A7642"/>
    <w:rsid w:val="007C34B2"/>
    <w:rsid w:val="007E0E21"/>
    <w:rsid w:val="007F3AF8"/>
    <w:rsid w:val="008020E6"/>
    <w:rsid w:val="00802703"/>
    <w:rsid w:val="008042EC"/>
    <w:rsid w:val="00826094"/>
    <w:rsid w:val="00826423"/>
    <w:rsid w:val="008354DE"/>
    <w:rsid w:val="00840794"/>
    <w:rsid w:val="008601F1"/>
    <w:rsid w:val="00866E6E"/>
    <w:rsid w:val="0087274E"/>
    <w:rsid w:val="008733B1"/>
    <w:rsid w:val="00873BC6"/>
    <w:rsid w:val="00873C1A"/>
    <w:rsid w:val="00873DAA"/>
    <w:rsid w:val="008741E1"/>
    <w:rsid w:val="00876BF9"/>
    <w:rsid w:val="00877B83"/>
    <w:rsid w:val="00886D6C"/>
    <w:rsid w:val="008A0A0D"/>
    <w:rsid w:val="008A363F"/>
    <w:rsid w:val="008B5D97"/>
    <w:rsid w:val="008C2A2A"/>
    <w:rsid w:val="008C31FD"/>
    <w:rsid w:val="008C42F1"/>
    <w:rsid w:val="008D3BB9"/>
    <w:rsid w:val="008E2D6B"/>
    <w:rsid w:val="008E3141"/>
    <w:rsid w:val="008E6665"/>
    <w:rsid w:val="008F5AAD"/>
    <w:rsid w:val="00903FE8"/>
    <w:rsid w:val="00915DCD"/>
    <w:rsid w:val="00921EE1"/>
    <w:rsid w:val="009308FD"/>
    <w:rsid w:val="0093306E"/>
    <w:rsid w:val="00933D19"/>
    <w:rsid w:val="00937CE1"/>
    <w:rsid w:val="009448F6"/>
    <w:rsid w:val="00945C1F"/>
    <w:rsid w:val="00947C41"/>
    <w:rsid w:val="009560E4"/>
    <w:rsid w:val="0097009E"/>
    <w:rsid w:val="00976691"/>
    <w:rsid w:val="00985E58"/>
    <w:rsid w:val="00987E42"/>
    <w:rsid w:val="009A0354"/>
    <w:rsid w:val="009A1D34"/>
    <w:rsid w:val="009B74A7"/>
    <w:rsid w:val="009C3657"/>
    <w:rsid w:val="009C5955"/>
    <w:rsid w:val="009E1AA3"/>
    <w:rsid w:val="009F10F3"/>
    <w:rsid w:val="009F7CFC"/>
    <w:rsid w:val="00A00A9B"/>
    <w:rsid w:val="00A137D2"/>
    <w:rsid w:val="00A17F3D"/>
    <w:rsid w:val="00A26B18"/>
    <w:rsid w:val="00A32CAD"/>
    <w:rsid w:val="00A35B76"/>
    <w:rsid w:val="00A379C8"/>
    <w:rsid w:val="00A4174F"/>
    <w:rsid w:val="00A41E83"/>
    <w:rsid w:val="00A4661E"/>
    <w:rsid w:val="00A50AA5"/>
    <w:rsid w:val="00A5121B"/>
    <w:rsid w:val="00A51AF8"/>
    <w:rsid w:val="00A60B42"/>
    <w:rsid w:val="00A60EA7"/>
    <w:rsid w:val="00A63604"/>
    <w:rsid w:val="00A71A81"/>
    <w:rsid w:val="00A835AB"/>
    <w:rsid w:val="00A91AD6"/>
    <w:rsid w:val="00AA3EC5"/>
    <w:rsid w:val="00AB2544"/>
    <w:rsid w:val="00AC5F87"/>
    <w:rsid w:val="00AC6A46"/>
    <w:rsid w:val="00AD24F1"/>
    <w:rsid w:val="00AD6472"/>
    <w:rsid w:val="00AE46FA"/>
    <w:rsid w:val="00AF3C70"/>
    <w:rsid w:val="00AF6603"/>
    <w:rsid w:val="00AF6DEC"/>
    <w:rsid w:val="00B11C19"/>
    <w:rsid w:val="00B131B9"/>
    <w:rsid w:val="00B26852"/>
    <w:rsid w:val="00B35201"/>
    <w:rsid w:val="00B35F0C"/>
    <w:rsid w:val="00B4237A"/>
    <w:rsid w:val="00B42D9F"/>
    <w:rsid w:val="00B55946"/>
    <w:rsid w:val="00B71FC8"/>
    <w:rsid w:val="00B76E69"/>
    <w:rsid w:val="00B822B8"/>
    <w:rsid w:val="00B9400B"/>
    <w:rsid w:val="00BA0C0D"/>
    <w:rsid w:val="00BA4479"/>
    <w:rsid w:val="00BA685B"/>
    <w:rsid w:val="00BB1EFF"/>
    <w:rsid w:val="00BB6BFA"/>
    <w:rsid w:val="00BC2A0E"/>
    <w:rsid w:val="00BC2CCD"/>
    <w:rsid w:val="00BD4747"/>
    <w:rsid w:val="00BE139C"/>
    <w:rsid w:val="00BE4204"/>
    <w:rsid w:val="00BE68A8"/>
    <w:rsid w:val="00BE73D5"/>
    <w:rsid w:val="00BE7408"/>
    <w:rsid w:val="00BF4179"/>
    <w:rsid w:val="00BF5018"/>
    <w:rsid w:val="00C0078D"/>
    <w:rsid w:val="00C11D65"/>
    <w:rsid w:val="00C306C3"/>
    <w:rsid w:val="00C3190C"/>
    <w:rsid w:val="00C325E5"/>
    <w:rsid w:val="00C36E9A"/>
    <w:rsid w:val="00C44D36"/>
    <w:rsid w:val="00C533A9"/>
    <w:rsid w:val="00C66E48"/>
    <w:rsid w:val="00C74BE6"/>
    <w:rsid w:val="00C74EE9"/>
    <w:rsid w:val="00C77265"/>
    <w:rsid w:val="00C82D9B"/>
    <w:rsid w:val="00C84AE9"/>
    <w:rsid w:val="00C91EA1"/>
    <w:rsid w:val="00C97853"/>
    <w:rsid w:val="00CA4CA6"/>
    <w:rsid w:val="00CA7F44"/>
    <w:rsid w:val="00CB6D06"/>
    <w:rsid w:val="00CD62F9"/>
    <w:rsid w:val="00CE2384"/>
    <w:rsid w:val="00CE27EB"/>
    <w:rsid w:val="00CE7C9D"/>
    <w:rsid w:val="00CF248C"/>
    <w:rsid w:val="00D03564"/>
    <w:rsid w:val="00D067A5"/>
    <w:rsid w:val="00D15857"/>
    <w:rsid w:val="00D16D15"/>
    <w:rsid w:val="00D206A0"/>
    <w:rsid w:val="00D21094"/>
    <w:rsid w:val="00D23716"/>
    <w:rsid w:val="00D247DA"/>
    <w:rsid w:val="00D316A7"/>
    <w:rsid w:val="00D3226D"/>
    <w:rsid w:val="00D365C9"/>
    <w:rsid w:val="00D54F6D"/>
    <w:rsid w:val="00D96A6F"/>
    <w:rsid w:val="00DB036E"/>
    <w:rsid w:val="00DB423A"/>
    <w:rsid w:val="00DB7E4E"/>
    <w:rsid w:val="00DC3B7D"/>
    <w:rsid w:val="00DD0754"/>
    <w:rsid w:val="00DD1097"/>
    <w:rsid w:val="00DD2622"/>
    <w:rsid w:val="00DE66E1"/>
    <w:rsid w:val="00E058F7"/>
    <w:rsid w:val="00E20895"/>
    <w:rsid w:val="00E20D0E"/>
    <w:rsid w:val="00E2299F"/>
    <w:rsid w:val="00E27AD8"/>
    <w:rsid w:val="00E27C84"/>
    <w:rsid w:val="00E326B8"/>
    <w:rsid w:val="00E3293B"/>
    <w:rsid w:val="00E3588C"/>
    <w:rsid w:val="00E40527"/>
    <w:rsid w:val="00E50AA5"/>
    <w:rsid w:val="00E5156F"/>
    <w:rsid w:val="00E51998"/>
    <w:rsid w:val="00E548AA"/>
    <w:rsid w:val="00E63A6E"/>
    <w:rsid w:val="00E71D93"/>
    <w:rsid w:val="00E91E86"/>
    <w:rsid w:val="00E929C4"/>
    <w:rsid w:val="00E97080"/>
    <w:rsid w:val="00E97704"/>
    <w:rsid w:val="00E97F37"/>
    <w:rsid w:val="00EA1F9A"/>
    <w:rsid w:val="00EA3DD9"/>
    <w:rsid w:val="00EA5A6B"/>
    <w:rsid w:val="00EA6610"/>
    <w:rsid w:val="00EB0BC8"/>
    <w:rsid w:val="00EB0BF4"/>
    <w:rsid w:val="00EB4CF7"/>
    <w:rsid w:val="00EB5035"/>
    <w:rsid w:val="00EB791F"/>
    <w:rsid w:val="00EC0BF0"/>
    <w:rsid w:val="00ED72B6"/>
    <w:rsid w:val="00EE0491"/>
    <w:rsid w:val="00F07041"/>
    <w:rsid w:val="00F131DF"/>
    <w:rsid w:val="00F20F00"/>
    <w:rsid w:val="00F27157"/>
    <w:rsid w:val="00F273E6"/>
    <w:rsid w:val="00F34030"/>
    <w:rsid w:val="00F34059"/>
    <w:rsid w:val="00F35B81"/>
    <w:rsid w:val="00F3604F"/>
    <w:rsid w:val="00F46CA1"/>
    <w:rsid w:val="00F534A7"/>
    <w:rsid w:val="00F65CA1"/>
    <w:rsid w:val="00F7207B"/>
    <w:rsid w:val="00F72669"/>
    <w:rsid w:val="00F759B1"/>
    <w:rsid w:val="00F75DAC"/>
    <w:rsid w:val="00F77955"/>
    <w:rsid w:val="00F90965"/>
    <w:rsid w:val="00FA16F5"/>
    <w:rsid w:val="00FB55F4"/>
    <w:rsid w:val="00FC3D94"/>
    <w:rsid w:val="00FD3961"/>
    <w:rsid w:val="00FD5A86"/>
    <w:rsid w:val="00FE109A"/>
    <w:rsid w:val="00FE5FA3"/>
    <w:rsid w:val="00FE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2242FC5"/>
  <w15:chartTrackingRefBased/>
  <w15:docId w15:val="{0777AF17-122C-4E59-932A-452385D4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6A46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A7642"/>
    <w:pPr>
      <w:keepNext/>
      <w:suppressAutoHyphens/>
      <w:spacing w:after="0" w:line="240" w:lineRule="auto"/>
      <w:outlineLvl w:val="0"/>
    </w:pPr>
    <w:rPr>
      <w:rFonts w:eastAsia="Times New Roman"/>
      <w:b/>
      <w:bCs/>
      <w:kern w:val="1"/>
      <w:sz w:val="28"/>
      <w:szCs w:val="32"/>
      <w:lang w:eastAsia="zh-CN"/>
    </w:rPr>
  </w:style>
  <w:style w:type="paragraph" w:styleId="Titolo2">
    <w:name w:val="heading 2"/>
    <w:basedOn w:val="Normale"/>
    <w:next w:val="Normale"/>
    <w:link w:val="Titolo2Carattere"/>
    <w:qFormat/>
    <w:rsid w:val="007A7642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eastAsia="Times New Roman"/>
      <w:b/>
      <w:bCs/>
      <w:i/>
      <w:iCs/>
      <w:sz w:val="24"/>
      <w:szCs w:val="28"/>
      <w:lang w:eastAsia="zh-CN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F417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B423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81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16B5"/>
  </w:style>
  <w:style w:type="paragraph" w:styleId="Pidipagina">
    <w:name w:val="footer"/>
    <w:basedOn w:val="Normale"/>
    <w:link w:val="PidipaginaCarattere"/>
    <w:unhideWhenUsed/>
    <w:rsid w:val="00281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16B5"/>
  </w:style>
  <w:style w:type="character" w:styleId="Collegamentoipertestuale">
    <w:name w:val="Hyperlink"/>
    <w:uiPriority w:val="99"/>
    <w:unhideWhenUsed/>
    <w:rsid w:val="002816B5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903F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rsid w:val="00903FE8"/>
    <w:rPr>
      <w:rFonts w:ascii="Consolas" w:hAnsi="Consolas"/>
      <w:sz w:val="21"/>
      <w:szCs w:val="21"/>
      <w:lang w:eastAsia="en-US"/>
    </w:rPr>
  </w:style>
  <w:style w:type="paragraph" w:styleId="Paragrafoelenco">
    <w:name w:val="List Paragraph"/>
    <w:basedOn w:val="Normale"/>
    <w:uiPriority w:val="34"/>
    <w:qFormat/>
    <w:rsid w:val="00DE66E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table" w:styleId="Grigliatabella">
    <w:name w:val="Table Grid"/>
    <w:basedOn w:val="Tabellanormale"/>
    <w:uiPriority w:val="39"/>
    <w:rsid w:val="00A60B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visitato">
    <w:name w:val="FollowedHyperlink"/>
    <w:uiPriority w:val="99"/>
    <w:semiHidden/>
    <w:unhideWhenUsed/>
    <w:rsid w:val="00D247DA"/>
    <w:rPr>
      <w:color w:val="800080"/>
      <w:u w:val="single"/>
    </w:rPr>
  </w:style>
  <w:style w:type="character" w:customStyle="1" w:styleId="apple-style-span">
    <w:name w:val="apple-style-span"/>
    <w:basedOn w:val="Carpredefinitoparagrafo"/>
    <w:rsid w:val="003E74CE"/>
  </w:style>
  <w:style w:type="character" w:customStyle="1" w:styleId="apple-converted-space">
    <w:name w:val="apple-converted-space"/>
    <w:basedOn w:val="Carpredefinitoparagrafo"/>
    <w:rsid w:val="003E74CE"/>
  </w:style>
  <w:style w:type="paragraph" w:styleId="NormaleWeb">
    <w:name w:val="Normal (Web)"/>
    <w:basedOn w:val="Normale"/>
    <w:uiPriority w:val="99"/>
    <w:unhideWhenUsed/>
    <w:rsid w:val="009E1A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6A15A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Titolo1Carattere">
    <w:name w:val="Titolo 1 Carattere"/>
    <w:link w:val="Titolo1"/>
    <w:uiPriority w:val="9"/>
    <w:rsid w:val="007A7642"/>
    <w:rPr>
      <w:rFonts w:eastAsia="Times New Roman"/>
      <w:b/>
      <w:bCs/>
      <w:kern w:val="1"/>
      <w:sz w:val="28"/>
      <w:szCs w:val="32"/>
      <w:lang w:eastAsia="zh-CN"/>
    </w:rPr>
  </w:style>
  <w:style w:type="character" w:customStyle="1" w:styleId="Titolo2Carattere">
    <w:name w:val="Titolo 2 Carattere"/>
    <w:link w:val="Titolo2"/>
    <w:rsid w:val="007A7642"/>
    <w:rPr>
      <w:rFonts w:eastAsia="Times New Roman"/>
      <w:b/>
      <w:bCs/>
      <w:i/>
      <w:iCs/>
      <w:sz w:val="24"/>
      <w:szCs w:val="28"/>
      <w:lang w:eastAsia="zh-CN"/>
    </w:rPr>
  </w:style>
  <w:style w:type="paragraph" w:customStyle="1" w:styleId="ListParagraph1">
    <w:name w:val="List Paragraph1"/>
    <w:basedOn w:val="Normale"/>
    <w:rsid w:val="007A7642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 w:eastAsia="zh-CN"/>
    </w:rPr>
  </w:style>
  <w:style w:type="character" w:styleId="Enfasicorsivo">
    <w:name w:val="Emphasis"/>
    <w:uiPriority w:val="20"/>
    <w:qFormat/>
    <w:rsid w:val="00BE73D5"/>
    <w:rPr>
      <w:i/>
      <w:iCs/>
    </w:rPr>
  </w:style>
  <w:style w:type="character" w:customStyle="1" w:styleId="Titolo3Carattere">
    <w:name w:val="Titolo 3 Carattere"/>
    <w:link w:val="Titolo3"/>
    <w:uiPriority w:val="9"/>
    <w:rsid w:val="00BF41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Corpotesto">
    <w:name w:val="Body Text"/>
    <w:basedOn w:val="Normale"/>
    <w:link w:val="CorpotestoCarattere"/>
    <w:rsid w:val="00BF4179"/>
    <w:pPr>
      <w:suppressAutoHyphens/>
      <w:spacing w:after="120" w:line="100" w:lineRule="atLeast"/>
    </w:pPr>
    <w:rPr>
      <w:rFonts w:ascii="Times New Roman" w:eastAsia="WenQuanYi Micro Hei" w:hAnsi="Times New Roman"/>
      <w:color w:val="000000"/>
      <w:kern w:val="1"/>
      <w:sz w:val="24"/>
      <w:szCs w:val="24"/>
      <w:lang w:eastAsia="en-GB"/>
    </w:rPr>
  </w:style>
  <w:style w:type="character" w:customStyle="1" w:styleId="CorpotestoCarattere">
    <w:name w:val="Corpo testo Carattere"/>
    <w:link w:val="Corpotesto"/>
    <w:rsid w:val="00BF4179"/>
    <w:rPr>
      <w:rFonts w:ascii="Times New Roman" w:eastAsia="WenQuanYi Micro Hei" w:hAnsi="Times New Roman"/>
      <w:color w:val="000000"/>
      <w:kern w:val="1"/>
      <w:sz w:val="24"/>
      <w:szCs w:val="24"/>
    </w:rPr>
  </w:style>
  <w:style w:type="paragraph" w:customStyle="1" w:styleId="Paragrafoelenco1">
    <w:name w:val="Paragrafo elenco1"/>
    <w:basedOn w:val="Normale"/>
    <w:rsid w:val="00BF4179"/>
    <w:pPr>
      <w:suppressAutoHyphens/>
      <w:spacing w:after="0" w:line="100" w:lineRule="atLeast"/>
      <w:ind w:left="720"/>
    </w:pPr>
    <w:rPr>
      <w:rFonts w:ascii="Times New Roman" w:eastAsia="WenQuanYi Micro Hei" w:hAnsi="Times New Roman"/>
      <w:color w:val="000000"/>
      <w:kern w:val="1"/>
      <w:sz w:val="24"/>
      <w:szCs w:val="24"/>
      <w:lang w:eastAsia="en-GB"/>
    </w:rPr>
  </w:style>
  <w:style w:type="paragraph" w:styleId="Testonotaapidipagina">
    <w:name w:val="footnote text"/>
    <w:basedOn w:val="Normale"/>
    <w:link w:val="TestonotaapidipaginaCarattere"/>
    <w:unhideWhenUsed/>
    <w:qFormat/>
    <w:rsid w:val="00595A6B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595A6B"/>
    <w:rPr>
      <w:lang w:eastAsia="en-US"/>
    </w:rPr>
  </w:style>
  <w:style w:type="character" w:styleId="Rimandonotaapidipagina">
    <w:name w:val="footnote reference"/>
    <w:aliases w:val="Footnote symbol,Times 10 Point,Exposant 3 Point, Exposant 3 Point"/>
    <w:unhideWhenUsed/>
    <w:rsid w:val="00595A6B"/>
    <w:rPr>
      <w:vertAlign w:val="superscript"/>
    </w:rPr>
  </w:style>
  <w:style w:type="paragraph" w:styleId="Titolo">
    <w:name w:val="Title"/>
    <w:basedOn w:val="Normale"/>
    <w:next w:val="Normale"/>
    <w:link w:val="TitoloCarattere"/>
    <w:uiPriority w:val="10"/>
    <w:qFormat/>
    <w:rsid w:val="00500B35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rsid w:val="00500B35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00B35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500B35"/>
    <w:rPr>
      <w:rFonts w:ascii="Calibri Light" w:eastAsia="Times New Roman" w:hAnsi="Calibri Light" w:cs="Times New Roman"/>
      <w:sz w:val="24"/>
      <w:szCs w:val="24"/>
      <w:lang w:eastAsia="en-US"/>
    </w:rPr>
  </w:style>
  <w:style w:type="character" w:customStyle="1" w:styleId="Marco">
    <w:name w:val="Marco"/>
    <w:semiHidden/>
    <w:rsid w:val="00743FBE"/>
    <w:rPr>
      <w:rFonts w:ascii="Arial" w:hAnsi="Arial" w:cs="Arial"/>
      <w:color w:val="auto"/>
      <w:sz w:val="20"/>
      <w:szCs w:val="20"/>
    </w:rPr>
  </w:style>
  <w:style w:type="character" w:customStyle="1" w:styleId="Titolo4Carattere">
    <w:name w:val="Titolo 4 Carattere"/>
    <w:link w:val="Titolo4"/>
    <w:uiPriority w:val="9"/>
    <w:rsid w:val="00DB423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customStyle="1" w:styleId="TableGrid1">
    <w:name w:val="Table Grid1"/>
    <w:basedOn w:val="Tabellanormale"/>
    <w:next w:val="Grigliatabella"/>
    <w:uiPriority w:val="39"/>
    <w:rsid w:val="0036472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4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8042EC"/>
    <w:rPr>
      <w:rFonts w:ascii="Segoe UI" w:hAnsi="Segoe UI" w:cs="Segoe UI"/>
      <w:sz w:val="18"/>
      <w:szCs w:val="18"/>
      <w:lang w:val="en-GB"/>
    </w:rPr>
  </w:style>
  <w:style w:type="paragraph" w:customStyle="1" w:styleId="Heading">
    <w:name w:val="Heading"/>
    <w:basedOn w:val="Normale"/>
    <w:next w:val="Normale"/>
    <w:rsid w:val="004212AF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uppressAutoHyphens/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1"/>
      <w:sz w:val="52"/>
      <w:szCs w:val="52"/>
      <w:lang w:eastAsia="zh-CN"/>
    </w:rPr>
  </w:style>
  <w:style w:type="paragraph" w:customStyle="1" w:styleId="Pa7">
    <w:name w:val="Pa7"/>
    <w:basedOn w:val="Default"/>
    <w:next w:val="Default"/>
    <w:uiPriority w:val="99"/>
    <w:rsid w:val="004212AF"/>
    <w:pPr>
      <w:spacing w:line="191" w:lineRule="atLeast"/>
    </w:pPr>
    <w:rPr>
      <w:rFonts w:ascii="Myriad Pro Light" w:eastAsia="Times New Roman" w:hAnsi="Myriad Pro Light" w:cs="Times New Roman"/>
      <w:color w:val="auto"/>
      <w:lang w:eastAsia="en-GB"/>
    </w:rPr>
  </w:style>
  <w:style w:type="paragraph" w:customStyle="1" w:styleId="Headling1">
    <w:name w:val="Headling 1"/>
    <w:basedOn w:val="Sottotitolo"/>
    <w:rsid w:val="004212AF"/>
    <w:pPr>
      <w:suppressAutoHyphens/>
      <w:spacing w:after="200" w:line="240" w:lineRule="auto"/>
      <w:jc w:val="left"/>
      <w:outlineLvl w:val="9"/>
    </w:pPr>
    <w:rPr>
      <w:rFonts w:ascii="Cambria" w:hAnsi="Cambria"/>
      <w:b/>
      <w:iCs/>
      <w:color w:val="4F81BD"/>
      <w:spacing w:val="15"/>
      <w:sz w:val="28"/>
      <w:szCs w:val="28"/>
      <w:lang w:eastAsia="zh-CN"/>
    </w:rPr>
  </w:style>
  <w:style w:type="character" w:customStyle="1" w:styleId="normaltextrun">
    <w:name w:val="normaltextrun"/>
    <w:basedOn w:val="Carpredefinitoparagrafo"/>
    <w:rsid w:val="00A51AF8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51AF8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493BF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93BF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93BFD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3BF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3BF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tporganics.eu/organic-innovation-days/" TargetMode="External"/><Relationship Id="rId18" Type="http://schemas.openxmlformats.org/officeDocument/2006/relationships/diagramLayout" Target="diagrams/layout1.xm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microsoft.com/office/2007/relationships/diagramDrawing" Target="diagrams/drawing1.xml"/><Relationship Id="rId7" Type="http://schemas.openxmlformats.org/officeDocument/2006/relationships/styles" Target="styles.xml"/><Relationship Id="rId12" Type="http://schemas.openxmlformats.org/officeDocument/2006/relationships/hyperlink" Target="mailto:info@tporganics.eu" TargetMode="External"/><Relationship Id="rId17" Type="http://schemas.openxmlformats.org/officeDocument/2006/relationships/diagramData" Target="diagrams/data1.xm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tporganics.eu/wp-content/uploads/2017/11/TPOrganics_FP9_position_paper_final_Nov2017.pdf" TargetMode="External"/><Relationship Id="rId20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ifoam.bio/en/organic-landmarks/principles-organic-agriculture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tporganics.eu/innovation-arena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diagramQuickStyle" Target="diagrams/quickStyl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2018.gstic.org/" TargetMode="External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porganics.e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porganic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D48F424-FAC8-47CA-9971-2D176A2BC08F}" type="doc">
      <dgm:prSet loTypeId="urn:microsoft.com/office/officeart/2005/8/layout/chevron1" loCatId="process" qsTypeId="urn:microsoft.com/office/officeart/2005/8/quickstyle/simple1" qsCatId="simple" csTypeId="urn:microsoft.com/office/officeart/2005/8/colors/accent6_2" csCatId="accent6" phldr="1"/>
      <dgm:spPr/>
    </dgm:pt>
    <dgm:pt modelId="{41504433-D53B-41F7-87C3-3DBF35C1B7D1}">
      <dgm:prSet phldrT="[Text]"/>
      <dgm:spPr/>
      <dgm:t>
        <a:bodyPr/>
        <a:lstStyle/>
        <a:p>
          <a:r>
            <a:rPr lang="hu-HU"/>
            <a:t>Submission </a:t>
          </a:r>
          <a:endParaRPr lang="en-US"/>
        </a:p>
      </dgm:t>
    </dgm:pt>
    <dgm:pt modelId="{A861BB41-6191-4634-BB84-F5F23340CA4B}" type="parTrans" cxnId="{3D076591-4D75-4B60-884D-6829E2155D3F}">
      <dgm:prSet/>
      <dgm:spPr/>
      <dgm:t>
        <a:bodyPr/>
        <a:lstStyle/>
        <a:p>
          <a:endParaRPr lang="en-US"/>
        </a:p>
      </dgm:t>
    </dgm:pt>
    <dgm:pt modelId="{15FF92EF-D431-40C8-9578-950157B5616A}" type="sibTrans" cxnId="{3D076591-4D75-4B60-884D-6829E2155D3F}">
      <dgm:prSet/>
      <dgm:spPr/>
      <dgm:t>
        <a:bodyPr/>
        <a:lstStyle/>
        <a:p>
          <a:endParaRPr lang="en-US"/>
        </a:p>
      </dgm:t>
    </dgm:pt>
    <dgm:pt modelId="{F98ED60A-2F38-4C89-B2BA-73C9E0C41845}">
      <dgm:prSet phldrT="[Text]"/>
      <dgm:spPr/>
      <dgm:t>
        <a:bodyPr/>
        <a:lstStyle/>
        <a:p>
          <a:r>
            <a:rPr lang="hu-HU"/>
            <a:t>Selection</a:t>
          </a:r>
          <a:endParaRPr lang="en-US"/>
        </a:p>
      </dgm:t>
    </dgm:pt>
    <dgm:pt modelId="{FA17FC8F-0639-47EE-A427-AB44911E7DD3}" type="parTrans" cxnId="{A87CFA51-4F21-48DD-8B2F-8AB5B458AA81}">
      <dgm:prSet/>
      <dgm:spPr/>
      <dgm:t>
        <a:bodyPr/>
        <a:lstStyle/>
        <a:p>
          <a:endParaRPr lang="en-US"/>
        </a:p>
      </dgm:t>
    </dgm:pt>
    <dgm:pt modelId="{92D039C6-6642-4631-862D-95F682DD8C0C}" type="sibTrans" cxnId="{A87CFA51-4F21-48DD-8B2F-8AB5B458AA81}">
      <dgm:prSet/>
      <dgm:spPr/>
      <dgm:t>
        <a:bodyPr/>
        <a:lstStyle/>
        <a:p>
          <a:endParaRPr lang="en-US"/>
        </a:p>
      </dgm:t>
    </dgm:pt>
    <dgm:pt modelId="{CE18DE74-BDA1-4A86-B133-9C4B69B13D6F}">
      <dgm:prSet phldrT="[Text]"/>
      <dgm:spPr/>
      <dgm:t>
        <a:bodyPr/>
        <a:lstStyle/>
        <a:p>
          <a:r>
            <a:rPr lang="hu-HU"/>
            <a:t>Notification</a:t>
          </a:r>
          <a:endParaRPr lang="en-US"/>
        </a:p>
      </dgm:t>
    </dgm:pt>
    <dgm:pt modelId="{E7E02ECE-2FD7-48AC-A518-010E4EF291B5}" type="parTrans" cxnId="{EA73AE40-9D0D-4283-AACE-301BEB7C5B73}">
      <dgm:prSet/>
      <dgm:spPr/>
      <dgm:t>
        <a:bodyPr/>
        <a:lstStyle/>
        <a:p>
          <a:endParaRPr lang="en-US"/>
        </a:p>
      </dgm:t>
    </dgm:pt>
    <dgm:pt modelId="{7FAFEB19-BB83-4EBD-9834-4ED5C728BE73}" type="sibTrans" cxnId="{EA73AE40-9D0D-4283-AACE-301BEB7C5B73}">
      <dgm:prSet/>
      <dgm:spPr/>
      <dgm:t>
        <a:bodyPr/>
        <a:lstStyle/>
        <a:p>
          <a:endParaRPr lang="en-US"/>
        </a:p>
      </dgm:t>
    </dgm:pt>
    <dgm:pt modelId="{1B4C4518-D05E-4B98-A8A2-68D21B8B99F0}">
      <dgm:prSet/>
      <dgm:spPr/>
      <dgm:t>
        <a:bodyPr/>
        <a:lstStyle/>
        <a:p>
          <a:r>
            <a:rPr lang="hu-HU"/>
            <a:t>Presentation</a:t>
          </a:r>
          <a:endParaRPr lang="en-US"/>
        </a:p>
      </dgm:t>
    </dgm:pt>
    <dgm:pt modelId="{473D32DF-A3DF-48F9-9549-0CEA27A7B21F}" type="parTrans" cxnId="{E9FC0251-BE3E-4D92-A378-758608C7E224}">
      <dgm:prSet/>
      <dgm:spPr/>
      <dgm:t>
        <a:bodyPr/>
        <a:lstStyle/>
        <a:p>
          <a:endParaRPr lang="en-US"/>
        </a:p>
      </dgm:t>
    </dgm:pt>
    <dgm:pt modelId="{8D627BAA-ED5F-4C4E-AEFE-07E68A5F42D4}" type="sibTrans" cxnId="{E9FC0251-BE3E-4D92-A378-758608C7E224}">
      <dgm:prSet/>
      <dgm:spPr/>
      <dgm:t>
        <a:bodyPr/>
        <a:lstStyle/>
        <a:p>
          <a:endParaRPr lang="en-US"/>
        </a:p>
      </dgm:t>
    </dgm:pt>
    <dgm:pt modelId="{73C6D35A-4699-4D0C-B3F1-40CC8C296171}">
      <dgm:prSet/>
      <dgm:spPr/>
      <dgm:t>
        <a:bodyPr/>
        <a:lstStyle/>
        <a:p>
          <a:r>
            <a:rPr lang="hu-HU"/>
            <a:t>Promotion</a:t>
          </a:r>
          <a:endParaRPr lang="en-US"/>
        </a:p>
      </dgm:t>
    </dgm:pt>
    <dgm:pt modelId="{4A891EFC-4459-4353-8333-B59C3B64FD3A}" type="parTrans" cxnId="{226B701F-D5AE-4163-A473-8CD68F0F6835}">
      <dgm:prSet/>
      <dgm:spPr/>
      <dgm:t>
        <a:bodyPr/>
        <a:lstStyle/>
        <a:p>
          <a:endParaRPr lang="en-US"/>
        </a:p>
      </dgm:t>
    </dgm:pt>
    <dgm:pt modelId="{65A31849-60ED-4BDE-892E-6B1A63691009}" type="sibTrans" cxnId="{226B701F-D5AE-4163-A473-8CD68F0F6835}">
      <dgm:prSet/>
      <dgm:spPr/>
      <dgm:t>
        <a:bodyPr/>
        <a:lstStyle/>
        <a:p>
          <a:endParaRPr lang="en-US"/>
        </a:p>
      </dgm:t>
    </dgm:pt>
    <dgm:pt modelId="{3C8527D9-744E-44B1-9038-95B1A49964A5}" type="pres">
      <dgm:prSet presAssocID="{FD48F424-FAC8-47CA-9971-2D176A2BC08F}" presName="Name0" presStyleCnt="0">
        <dgm:presLayoutVars>
          <dgm:dir/>
          <dgm:animLvl val="lvl"/>
          <dgm:resizeHandles val="exact"/>
        </dgm:presLayoutVars>
      </dgm:prSet>
      <dgm:spPr/>
    </dgm:pt>
    <dgm:pt modelId="{794F5312-DA0E-43DC-9AC2-C2ABF763F22A}" type="pres">
      <dgm:prSet presAssocID="{41504433-D53B-41F7-87C3-3DBF35C1B7D1}" presName="parTxOnly" presStyleLbl="node1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802128C3-0A51-4C72-BEBF-3FDB795F2958}" type="pres">
      <dgm:prSet presAssocID="{15FF92EF-D431-40C8-9578-950157B5616A}" presName="parTxOnlySpace" presStyleCnt="0"/>
      <dgm:spPr/>
    </dgm:pt>
    <dgm:pt modelId="{AEAA2C14-AEA7-4994-A159-117827EFC008}" type="pres">
      <dgm:prSet presAssocID="{F98ED60A-2F38-4C89-B2BA-73C9E0C41845}" presName="parTxOnly" presStyleLbl="node1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2041CF54-8104-466D-91B6-E2F358E8A251}" type="pres">
      <dgm:prSet presAssocID="{92D039C6-6642-4631-862D-95F682DD8C0C}" presName="parTxOnlySpace" presStyleCnt="0"/>
      <dgm:spPr/>
    </dgm:pt>
    <dgm:pt modelId="{BE6DD790-7167-473E-B3F4-657589C82E86}" type="pres">
      <dgm:prSet presAssocID="{CE18DE74-BDA1-4A86-B133-9C4B69B13D6F}" presName="parTxOnly" presStyleLbl="node1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D49A96BF-8B0A-4D25-9D6C-B46D3F0F6E89}" type="pres">
      <dgm:prSet presAssocID="{7FAFEB19-BB83-4EBD-9834-4ED5C728BE73}" presName="parTxOnlySpace" presStyleCnt="0"/>
      <dgm:spPr/>
    </dgm:pt>
    <dgm:pt modelId="{76E6E70B-6903-48B1-93B7-79E627B3194A}" type="pres">
      <dgm:prSet presAssocID="{1B4C4518-D05E-4B98-A8A2-68D21B8B99F0}" presName="parTxOnly" presStyleLbl="node1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14B8AACA-65AE-4515-964B-05E632890C6B}" type="pres">
      <dgm:prSet presAssocID="{8D627BAA-ED5F-4C4E-AEFE-07E68A5F42D4}" presName="parTxOnlySpace" presStyleCnt="0"/>
      <dgm:spPr/>
    </dgm:pt>
    <dgm:pt modelId="{DBEABC38-BC67-4E2A-B212-5BE1A00F497F}" type="pres">
      <dgm:prSet presAssocID="{73C6D35A-4699-4D0C-B3F1-40CC8C296171}" presName="parTxOnly" presStyleLbl="node1" presStyleIdx="4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it-IT"/>
        </a:p>
      </dgm:t>
    </dgm:pt>
  </dgm:ptLst>
  <dgm:cxnLst>
    <dgm:cxn modelId="{226B701F-D5AE-4163-A473-8CD68F0F6835}" srcId="{FD48F424-FAC8-47CA-9971-2D176A2BC08F}" destId="{73C6D35A-4699-4D0C-B3F1-40CC8C296171}" srcOrd="4" destOrd="0" parTransId="{4A891EFC-4459-4353-8333-B59C3B64FD3A}" sibTransId="{65A31849-60ED-4BDE-892E-6B1A63691009}"/>
    <dgm:cxn modelId="{748A2FB5-1089-4535-B27E-9E001FF51CD5}" type="presOf" srcId="{FD48F424-FAC8-47CA-9971-2D176A2BC08F}" destId="{3C8527D9-744E-44B1-9038-95B1A49964A5}" srcOrd="0" destOrd="0" presId="urn:microsoft.com/office/officeart/2005/8/layout/chevron1"/>
    <dgm:cxn modelId="{D7856A80-6257-4D1A-9933-4BDEB5A58B6B}" type="presOf" srcId="{1B4C4518-D05E-4B98-A8A2-68D21B8B99F0}" destId="{76E6E70B-6903-48B1-93B7-79E627B3194A}" srcOrd="0" destOrd="0" presId="urn:microsoft.com/office/officeart/2005/8/layout/chevron1"/>
    <dgm:cxn modelId="{A87CFA51-4F21-48DD-8B2F-8AB5B458AA81}" srcId="{FD48F424-FAC8-47CA-9971-2D176A2BC08F}" destId="{F98ED60A-2F38-4C89-B2BA-73C9E0C41845}" srcOrd="1" destOrd="0" parTransId="{FA17FC8F-0639-47EE-A427-AB44911E7DD3}" sibTransId="{92D039C6-6642-4631-862D-95F682DD8C0C}"/>
    <dgm:cxn modelId="{EA73AE40-9D0D-4283-AACE-301BEB7C5B73}" srcId="{FD48F424-FAC8-47CA-9971-2D176A2BC08F}" destId="{CE18DE74-BDA1-4A86-B133-9C4B69B13D6F}" srcOrd="2" destOrd="0" parTransId="{E7E02ECE-2FD7-48AC-A518-010E4EF291B5}" sibTransId="{7FAFEB19-BB83-4EBD-9834-4ED5C728BE73}"/>
    <dgm:cxn modelId="{0B11DEBC-D2B7-4D94-9973-B240FA1B58D5}" type="presOf" srcId="{73C6D35A-4699-4D0C-B3F1-40CC8C296171}" destId="{DBEABC38-BC67-4E2A-B212-5BE1A00F497F}" srcOrd="0" destOrd="0" presId="urn:microsoft.com/office/officeart/2005/8/layout/chevron1"/>
    <dgm:cxn modelId="{DF87DBA2-768B-4FE5-B320-ED50CDC6B5E1}" type="presOf" srcId="{41504433-D53B-41F7-87C3-3DBF35C1B7D1}" destId="{794F5312-DA0E-43DC-9AC2-C2ABF763F22A}" srcOrd="0" destOrd="0" presId="urn:microsoft.com/office/officeart/2005/8/layout/chevron1"/>
    <dgm:cxn modelId="{90C7D222-0B26-426A-98EB-C3FEC76F14FA}" type="presOf" srcId="{F98ED60A-2F38-4C89-B2BA-73C9E0C41845}" destId="{AEAA2C14-AEA7-4994-A159-117827EFC008}" srcOrd="0" destOrd="0" presId="urn:microsoft.com/office/officeart/2005/8/layout/chevron1"/>
    <dgm:cxn modelId="{E9FC0251-BE3E-4D92-A378-758608C7E224}" srcId="{FD48F424-FAC8-47CA-9971-2D176A2BC08F}" destId="{1B4C4518-D05E-4B98-A8A2-68D21B8B99F0}" srcOrd="3" destOrd="0" parTransId="{473D32DF-A3DF-48F9-9549-0CEA27A7B21F}" sibTransId="{8D627BAA-ED5F-4C4E-AEFE-07E68A5F42D4}"/>
    <dgm:cxn modelId="{3D076591-4D75-4B60-884D-6829E2155D3F}" srcId="{FD48F424-FAC8-47CA-9971-2D176A2BC08F}" destId="{41504433-D53B-41F7-87C3-3DBF35C1B7D1}" srcOrd="0" destOrd="0" parTransId="{A861BB41-6191-4634-BB84-F5F23340CA4B}" sibTransId="{15FF92EF-D431-40C8-9578-950157B5616A}"/>
    <dgm:cxn modelId="{6CDEB0F1-0DFB-4836-A48D-2722C142E43F}" type="presOf" srcId="{CE18DE74-BDA1-4A86-B133-9C4B69B13D6F}" destId="{BE6DD790-7167-473E-B3F4-657589C82E86}" srcOrd="0" destOrd="0" presId="urn:microsoft.com/office/officeart/2005/8/layout/chevron1"/>
    <dgm:cxn modelId="{83BF54CB-0AC9-4C26-811A-0253228BC2EC}" type="presParOf" srcId="{3C8527D9-744E-44B1-9038-95B1A49964A5}" destId="{794F5312-DA0E-43DC-9AC2-C2ABF763F22A}" srcOrd="0" destOrd="0" presId="urn:microsoft.com/office/officeart/2005/8/layout/chevron1"/>
    <dgm:cxn modelId="{4E319AE4-093A-409C-8089-3C6FBED7A8BC}" type="presParOf" srcId="{3C8527D9-744E-44B1-9038-95B1A49964A5}" destId="{802128C3-0A51-4C72-BEBF-3FDB795F2958}" srcOrd="1" destOrd="0" presId="urn:microsoft.com/office/officeart/2005/8/layout/chevron1"/>
    <dgm:cxn modelId="{4D90A696-84B0-4C67-ACE9-9CC57E4E70F0}" type="presParOf" srcId="{3C8527D9-744E-44B1-9038-95B1A49964A5}" destId="{AEAA2C14-AEA7-4994-A159-117827EFC008}" srcOrd="2" destOrd="0" presId="urn:microsoft.com/office/officeart/2005/8/layout/chevron1"/>
    <dgm:cxn modelId="{770127EA-0B2C-41A1-92F8-DA6EDF04BB24}" type="presParOf" srcId="{3C8527D9-744E-44B1-9038-95B1A49964A5}" destId="{2041CF54-8104-466D-91B6-E2F358E8A251}" srcOrd="3" destOrd="0" presId="urn:microsoft.com/office/officeart/2005/8/layout/chevron1"/>
    <dgm:cxn modelId="{F996FC86-13E5-4483-8D7E-B58DF0587FF9}" type="presParOf" srcId="{3C8527D9-744E-44B1-9038-95B1A49964A5}" destId="{BE6DD790-7167-473E-B3F4-657589C82E86}" srcOrd="4" destOrd="0" presId="urn:microsoft.com/office/officeart/2005/8/layout/chevron1"/>
    <dgm:cxn modelId="{C510F7C0-B189-4240-BEC0-CD749ADAF46B}" type="presParOf" srcId="{3C8527D9-744E-44B1-9038-95B1A49964A5}" destId="{D49A96BF-8B0A-4D25-9D6C-B46D3F0F6E89}" srcOrd="5" destOrd="0" presId="urn:microsoft.com/office/officeart/2005/8/layout/chevron1"/>
    <dgm:cxn modelId="{4537CC1A-9BF4-40F5-BDF1-31D879D558AE}" type="presParOf" srcId="{3C8527D9-744E-44B1-9038-95B1A49964A5}" destId="{76E6E70B-6903-48B1-93B7-79E627B3194A}" srcOrd="6" destOrd="0" presId="urn:microsoft.com/office/officeart/2005/8/layout/chevron1"/>
    <dgm:cxn modelId="{570420DB-6B9F-47C8-9D97-4634522C1071}" type="presParOf" srcId="{3C8527D9-744E-44B1-9038-95B1A49964A5}" destId="{14B8AACA-65AE-4515-964B-05E632890C6B}" srcOrd="7" destOrd="0" presId="urn:microsoft.com/office/officeart/2005/8/layout/chevron1"/>
    <dgm:cxn modelId="{D5F60136-B0F0-4AEA-AF2D-71BC6461A687}" type="presParOf" srcId="{3C8527D9-744E-44B1-9038-95B1A49964A5}" destId="{DBEABC38-BC67-4E2A-B212-5BE1A00F497F}" srcOrd="8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94F5312-DA0E-43DC-9AC2-C2ABF763F22A}">
      <dsp:nvSpPr>
        <dsp:cNvPr id="0" name=""/>
        <dsp:cNvSpPr/>
      </dsp:nvSpPr>
      <dsp:spPr>
        <a:xfrm>
          <a:off x="1484" y="54812"/>
          <a:ext cx="1321376" cy="528550"/>
        </a:xfrm>
        <a:prstGeom prst="chevron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100" kern="1200"/>
            <a:t>Submission </a:t>
          </a:r>
          <a:endParaRPr lang="en-US" sz="1100" kern="1200"/>
        </a:p>
      </dsp:txBody>
      <dsp:txXfrm>
        <a:off x="265759" y="54812"/>
        <a:ext cx="792826" cy="528550"/>
      </dsp:txXfrm>
    </dsp:sp>
    <dsp:sp modelId="{AEAA2C14-AEA7-4994-A159-117827EFC008}">
      <dsp:nvSpPr>
        <dsp:cNvPr id="0" name=""/>
        <dsp:cNvSpPr/>
      </dsp:nvSpPr>
      <dsp:spPr>
        <a:xfrm>
          <a:off x="1190723" y="54812"/>
          <a:ext cx="1321376" cy="528550"/>
        </a:xfrm>
        <a:prstGeom prst="chevron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100" kern="1200"/>
            <a:t>Selection</a:t>
          </a:r>
          <a:endParaRPr lang="en-US" sz="1100" kern="1200"/>
        </a:p>
      </dsp:txBody>
      <dsp:txXfrm>
        <a:off x="1454998" y="54812"/>
        <a:ext cx="792826" cy="528550"/>
      </dsp:txXfrm>
    </dsp:sp>
    <dsp:sp modelId="{BE6DD790-7167-473E-B3F4-657589C82E86}">
      <dsp:nvSpPr>
        <dsp:cNvPr id="0" name=""/>
        <dsp:cNvSpPr/>
      </dsp:nvSpPr>
      <dsp:spPr>
        <a:xfrm>
          <a:off x="2379961" y="54812"/>
          <a:ext cx="1321376" cy="528550"/>
        </a:xfrm>
        <a:prstGeom prst="chevron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100" kern="1200"/>
            <a:t>Notification</a:t>
          </a:r>
          <a:endParaRPr lang="en-US" sz="1100" kern="1200"/>
        </a:p>
      </dsp:txBody>
      <dsp:txXfrm>
        <a:off x="2644236" y="54812"/>
        <a:ext cx="792826" cy="528550"/>
      </dsp:txXfrm>
    </dsp:sp>
    <dsp:sp modelId="{76E6E70B-6903-48B1-93B7-79E627B3194A}">
      <dsp:nvSpPr>
        <dsp:cNvPr id="0" name=""/>
        <dsp:cNvSpPr/>
      </dsp:nvSpPr>
      <dsp:spPr>
        <a:xfrm>
          <a:off x="3569199" y="54812"/>
          <a:ext cx="1321376" cy="528550"/>
        </a:xfrm>
        <a:prstGeom prst="chevron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100" kern="1200"/>
            <a:t>Presentation</a:t>
          </a:r>
          <a:endParaRPr lang="en-US" sz="1100" kern="1200"/>
        </a:p>
      </dsp:txBody>
      <dsp:txXfrm>
        <a:off x="3833474" y="54812"/>
        <a:ext cx="792826" cy="528550"/>
      </dsp:txXfrm>
    </dsp:sp>
    <dsp:sp modelId="{DBEABC38-BC67-4E2A-B212-5BE1A00F497F}">
      <dsp:nvSpPr>
        <dsp:cNvPr id="0" name=""/>
        <dsp:cNvSpPr/>
      </dsp:nvSpPr>
      <dsp:spPr>
        <a:xfrm>
          <a:off x="4758438" y="54812"/>
          <a:ext cx="1321376" cy="528550"/>
        </a:xfrm>
        <a:prstGeom prst="chevron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100" kern="1200"/>
            <a:t>Promotion</a:t>
          </a:r>
          <a:endParaRPr lang="en-US" sz="1100" kern="1200"/>
        </a:p>
      </dsp:txBody>
      <dsp:txXfrm>
        <a:off x="5022713" y="54812"/>
        <a:ext cx="792826" cy="5285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CD3F1A97EB804D8887450019D9CEE9" ma:contentTypeVersion="7" ma:contentTypeDescription="Create a new document." ma:contentTypeScope="" ma:versionID="46770f38f66acc08d46bc63561b3d32c">
  <xsd:schema xmlns:xsd="http://www.w3.org/2001/XMLSchema" xmlns:xs="http://www.w3.org/2001/XMLSchema" xmlns:p="http://schemas.microsoft.com/office/2006/metadata/properties" xmlns:ns2="09de3bf9-439c-4670-a940-fae8a79f0404" xmlns:ns3="ac599911-4399-4bbe-81b1-501ea6f14343" targetNamespace="http://schemas.microsoft.com/office/2006/metadata/properties" ma:root="true" ma:fieldsID="454966e473ed0ea8f741952f91a6aab3" ns2:_="" ns3:_="">
    <xsd:import namespace="09de3bf9-439c-4670-a940-fae8a79f0404"/>
    <xsd:import namespace="ac599911-4399-4bbe-81b1-501ea6f143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e3bf9-439c-4670-a940-fae8a79f04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99911-4399-4bbe-81b1-501ea6f143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2477D-31FE-4E1C-A306-0110D61EE7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e3bf9-439c-4670-a940-fae8a79f0404"/>
    <ds:schemaRef ds:uri="ac599911-4399-4bbe-81b1-501ea6f143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A6190F-9CBE-4A67-9892-859A9990FE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02D814-068F-47FB-AF78-079A8585AE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2682F0-EDDD-4512-BE75-CE0626B019E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F1B44DB-6215-4B44-9AA6-199DE4D24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4356</Characters>
  <Application>Microsoft Office Word</Application>
  <DocSecurity>0</DocSecurity>
  <Lines>36</Lines>
  <Paragraphs>10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Koppen</vt:lpstr>
      </vt:variant>
      <vt:variant>
        <vt:i4>2</vt:i4>
      </vt:variant>
    </vt:vector>
  </HeadingPairs>
  <TitlesOfParts>
    <vt:vector size="5" baseType="lpstr">
      <vt:lpstr/>
      <vt:lpstr/>
      <vt:lpstr/>
      <vt:lpstr>Terms of Reference Advisory Board</vt:lpstr>
      <vt:lpstr>Proposal for decision by the TP Organics Steering Committee</vt:lpstr>
    </vt:vector>
  </TitlesOfParts>
  <Company/>
  <LinksUpToDate>false</LinksUpToDate>
  <CharactersWithSpaces>5110</CharactersWithSpaces>
  <SharedDoc>false</SharedDoc>
  <HLinks>
    <vt:vector size="6" baseType="variant">
      <vt:variant>
        <vt:i4>65612</vt:i4>
      </vt:variant>
      <vt:variant>
        <vt:i4>0</vt:i4>
      </vt:variant>
      <vt:variant>
        <vt:i4>0</vt:i4>
      </vt:variant>
      <vt:variant>
        <vt:i4>5</vt:i4>
      </vt:variant>
      <vt:variant>
        <vt:lpwstr>http://www.tporganics.eu/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Cuoco</dc:creator>
  <cp:keywords/>
  <cp:lastModifiedBy>Crescenzi Fabiana</cp:lastModifiedBy>
  <cp:revision>2</cp:revision>
  <cp:lastPrinted>2017-02-02T12:14:00Z</cp:lastPrinted>
  <dcterms:created xsi:type="dcterms:W3CDTF">2018-09-11T10:19:00Z</dcterms:created>
  <dcterms:modified xsi:type="dcterms:W3CDTF">2018-09-11T10:19:00Z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0x0101008CCD3F1A97EB804D8887450019D9CEE9</vt:lpwstr>
  </property>
</Properties>
</file>