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72" w:rsidRDefault="004C7ADB" w:rsidP="001E6B72">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1A02A56-99E1-4E25-8DEB-2A08728A6B2A" style="width:450.75pt;height:618pt">
            <v:imagedata r:id="rId8" o:title=""/>
          </v:shape>
        </w:pict>
      </w:r>
    </w:p>
    <w:p w:rsidR="001E6B72" w:rsidRDefault="001E6B72" w:rsidP="001E6B72">
      <w:pPr>
        <w:sectPr w:rsidR="001E6B72" w:rsidSect="001E6B72">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627A03" w:rsidRDefault="00627A03" w:rsidP="001E6B72">
      <w:pPr>
        <w:pStyle w:val="Pagedecouverture"/>
      </w:pPr>
    </w:p>
    <w:p w:rsidR="00627A03" w:rsidRDefault="00627A03" w:rsidP="007D4F4D">
      <w:pPr>
        <w:sectPr w:rsidR="00627A03" w:rsidSect="001E6B72">
          <w:footerReference w:type="default" r:id="rId15"/>
          <w:footerReference w:type="first" r:id="rId16"/>
          <w:pgSz w:w="11907" w:h="16839"/>
          <w:pgMar w:top="1134" w:right="1417" w:bottom="1134" w:left="1417" w:header="709" w:footer="709" w:gutter="0"/>
          <w:pgNumType w:start="1"/>
          <w:cols w:space="720"/>
          <w:docGrid w:linePitch="360"/>
        </w:sectPr>
      </w:pPr>
    </w:p>
    <w:p w:rsidR="00F83237" w:rsidRDefault="0077787E">
      <w:pPr>
        <w:pStyle w:val="Pagedecouverture"/>
      </w:pPr>
    </w:p>
    <w:p w:rsidR="00755630" w:rsidRPr="00922C91" w:rsidRDefault="00755630">
      <w:pPr>
        <w:sectPr w:rsidR="00755630" w:rsidRPr="00922C91" w:rsidSect="001E6B72">
          <w:footerReference w:type="default" r:id="rId17"/>
          <w:pgSz w:w="11907" w:h="16839"/>
          <w:pgMar w:top="1134" w:right="1417" w:bottom="1134" w:left="1417" w:header="709" w:footer="709" w:gutter="0"/>
          <w:pgNumType w:start="1"/>
          <w:cols w:space="720"/>
          <w:docGrid w:linePitch="360"/>
        </w:sectPr>
      </w:pPr>
    </w:p>
    <w:p w:rsidR="007D4F4D" w:rsidRPr="00922C91" w:rsidRDefault="007D4F4D" w:rsidP="007D4F4D">
      <w:pPr>
        <w:pStyle w:val="Typedudocument"/>
      </w:pPr>
      <w:r w:rsidRPr="002A2144">
        <w:lastRenderedPageBreak/>
        <w:t>COMMISSION IMPLEMENTING REGULATION (EU) …/...</w:t>
      </w:r>
    </w:p>
    <w:p w:rsidR="007D4F4D" w:rsidRPr="00922C91" w:rsidRDefault="001E6B72" w:rsidP="001E6B72">
      <w:pPr>
        <w:pStyle w:val="Datedadoption"/>
      </w:pPr>
      <w:r w:rsidRPr="001E6B72">
        <w:t xml:space="preserve">of </w:t>
      </w:r>
      <w:r w:rsidRPr="001E6B72">
        <w:rPr>
          <w:rStyle w:val="Marker2"/>
        </w:rPr>
        <w:t>XXX</w:t>
      </w:r>
    </w:p>
    <w:p w:rsidR="007D4F4D" w:rsidRPr="00922C91" w:rsidRDefault="007D4F4D" w:rsidP="007D4F4D">
      <w:pPr>
        <w:pStyle w:val="Titreobjet"/>
      </w:pPr>
      <w:r w:rsidRPr="002A2144">
        <w:t>amending Regulation (EC) No 889/2008 laying down detailed rules for the implementation of Council Regulation (EC) No 834/20007 on organic production and labelling of organic products with regard to organic production, labelling and control</w:t>
      </w:r>
    </w:p>
    <w:p w:rsidR="007D4F4D" w:rsidRPr="00A01AA1" w:rsidRDefault="007D4F4D" w:rsidP="007D4F4D">
      <w:pPr>
        <w:pStyle w:val="Institutionquiagit"/>
      </w:pPr>
      <w:r w:rsidRPr="00A01AA1">
        <w:t>THE EUROPEAN COMMISSION,</w:t>
      </w:r>
    </w:p>
    <w:p w:rsidR="007D4F4D" w:rsidRPr="002A2144" w:rsidRDefault="007D4F4D" w:rsidP="007D4F4D">
      <w:r w:rsidRPr="002A2144">
        <w:t>Having regard to the Treaty on the Functioning of the European Union,</w:t>
      </w:r>
    </w:p>
    <w:p w:rsidR="007D4F4D" w:rsidRPr="002A2144" w:rsidRDefault="007D4F4D" w:rsidP="007D4F4D">
      <w:r w:rsidRPr="002A2144">
        <w:t xml:space="preserve">Having regard to </w:t>
      </w:r>
      <w:r w:rsidRPr="004A61CE">
        <w:t>Council Regulation (EC) No 834/2007 of 28 June 2007 on organic production and labelling of organic products and repealing Regulation (EEC) No 2092/91</w:t>
      </w:r>
      <w:r w:rsidRPr="002A2144">
        <w:rPr>
          <w:rStyle w:val="Rimandonotaapidipagina"/>
        </w:rPr>
        <w:footnoteReference w:id="1"/>
      </w:r>
      <w:r w:rsidRPr="002A2144">
        <w:t xml:space="preserve">, and in particular Article </w:t>
      </w:r>
      <w:r w:rsidRPr="004A61CE">
        <w:t>22(1)</w:t>
      </w:r>
      <w:r w:rsidRPr="002A2144">
        <w:t xml:space="preserve"> thereof,</w:t>
      </w:r>
    </w:p>
    <w:p w:rsidR="007D4F4D" w:rsidRPr="002A2144" w:rsidRDefault="007D4F4D" w:rsidP="007D4F4D">
      <w:r w:rsidRPr="002A2144">
        <w:t>Whereas:</w:t>
      </w:r>
    </w:p>
    <w:p w:rsidR="007D4F4D" w:rsidRPr="00B24EE7" w:rsidRDefault="007D4F4D" w:rsidP="007D4F4D">
      <w:pPr>
        <w:pStyle w:val="Considrant"/>
        <w:numPr>
          <w:ilvl w:val="0"/>
          <w:numId w:val="5"/>
        </w:numPr>
      </w:pPr>
      <w:r w:rsidRPr="00B24EE7">
        <w:t>Article 25</w:t>
      </w:r>
      <w:r>
        <w:t>(</w:t>
      </w:r>
      <w:r w:rsidRPr="00B24EE7">
        <w:t>l</w:t>
      </w:r>
      <w:r>
        <w:t>)(3)(b)</w:t>
      </w:r>
      <w:r w:rsidRPr="00B24EE7">
        <w:t xml:space="preserve"> of Commission Regulation (EC) No 889/2008</w:t>
      </w:r>
      <w:r w:rsidRPr="00B24EE7">
        <w:rPr>
          <w:rStyle w:val="Rimandonotaapidipagina"/>
        </w:rPr>
        <w:footnoteReference w:id="2"/>
      </w:r>
      <w:r w:rsidRPr="00B24EE7">
        <w:t xml:space="preserve"> </w:t>
      </w:r>
      <w:r>
        <w:t xml:space="preserve">allows to supplement natural feed </w:t>
      </w:r>
      <w:r w:rsidRPr="00225628">
        <w:rPr>
          <w:szCs w:val="24"/>
          <w:lang w:eastAsia="en-GB"/>
        </w:rPr>
        <w:t>in the grow</w:t>
      </w:r>
      <w:r>
        <w:rPr>
          <w:szCs w:val="24"/>
          <w:lang w:eastAsia="en-GB"/>
        </w:rPr>
        <w:t>-</w:t>
      </w:r>
      <w:r w:rsidRPr="00225628">
        <w:rPr>
          <w:szCs w:val="24"/>
          <w:lang w:eastAsia="en-GB"/>
        </w:rPr>
        <w:t>out stage of certain shrimp species. For shrimps in earlier life stages in nurseries and hatcheries supplementation of feed is essential for the</w:t>
      </w:r>
      <w:r>
        <w:rPr>
          <w:szCs w:val="24"/>
          <w:lang w:eastAsia="en-GB"/>
        </w:rPr>
        <w:t xml:space="preserve"> shrimp's </w:t>
      </w:r>
      <w:r w:rsidRPr="00225628">
        <w:rPr>
          <w:szCs w:val="24"/>
          <w:lang w:eastAsia="en-GB"/>
        </w:rPr>
        <w:t>development, in particular the need for cholesterol</w:t>
      </w:r>
      <w:r w:rsidRPr="00B24EE7">
        <w:t>. It is therefore necessary to extend the feed rations and the supplement</w:t>
      </w:r>
      <w:r>
        <w:t xml:space="preserve">ation of </w:t>
      </w:r>
      <w:r w:rsidRPr="00225628">
        <w:t>feed with cholesterol</w:t>
      </w:r>
      <w:r w:rsidRPr="00B24EE7">
        <w:t xml:space="preserve"> to </w:t>
      </w:r>
      <w:r>
        <w:t>shrimps also in the</w:t>
      </w:r>
      <w:r w:rsidRPr="00B24EE7">
        <w:t xml:space="preserve"> earl</w:t>
      </w:r>
      <w:r>
        <w:t>y</w:t>
      </w:r>
      <w:r w:rsidRPr="00B24EE7">
        <w:t xml:space="preserve"> life stages.</w:t>
      </w:r>
    </w:p>
    <w:p w:rsidR="007D4F4D" w:rsidRDefault="007D4F4D" w:rsidP="007D4F4D">
      <w:pPr>
        <w:pStyle w:val="Considrant"/>
        <w:numPr>
          <w:ilvl w:val="0"/>
          <w:numId w:val="5"/>
        </w:numPr>
      </w:pPr>
      <w:r>
        <w:t xml:space="preserve">According to Article 27(1)(f) of Regulation (EC) No 889/2008 </w:t>
      </w:r>
      <w:r w:rsidRPr="00ED3EE7">
        <w:t xml:space="preserve">minerals (trace elements included), vitamins, aminoacids, and micronutrients, </w:t>
      </w:r>
      <w:r>
        <w:t xml:space="preserve">can be used in the processing of organic food, as far as their use is legally required in the foodstuff in which they are incorporated. According to the Judgment of the European Court of Justice of 5 November 2015, C-137/13, the use of these substances in the processing of organic food is legally required only when a provision of EU law or a provision of national law compatible therewith directly requires that that substance be added to a foodstuff in order for that foodstuff to be placed on the market. </w:t>
      </w:r>
    </w:p>
    <w:p w:rsidR="007D4F4D" w:rsidRPr="00B24EE7" w:rsidRDefault="007D4F4D" w:rsidP="007D4F4D">
      <w:pPr>
        <w:pStyle w:val="Considrant"/>
        <w:numPr>
          <w:ilvl w:val="0"/>
          <w:numId w:val="5"/>
        </w:numPr>
      </w:pPr>
      <w:r>
        <w:t xml:space="preserve">Regulation (EU) 2018/… will allow the use of minerals in </w:t>
      </w:r>
      <w:r w:rsidRPr="00E743AF">
        <w:t>infant formula and follow-on formula</w:t>
      </w:r>
      <w:r>
        <w:t xml:space="preserve"> and </w:t>
      </w:r>
      <w:r w:rsidRPr="00247F22">
        <w:t xml:space="preserve">processed cereal-based foods and baby food </w:t>
      </w:r>
      <w:r>
        <w:t>when the use of minerals is authorised by the relevant EU legislation.</w:t>
      </w:r>
      <w:r w:rsidRPr="00DB77A8">
        <w:rPr>
          <w:szCs w:val="24"/>
        </w:rPr>
        <w:t>. In order to avoid a gap between the current interpret</w:t>
      </w:r>
      <w:r>
        <w:rPr>
          <w:szCs w:val="24"/>
        </w:rPr>
        <w:t xml:space="preserve">ation of the use of minerals in </w:t>
      </w:r>
      <w:r w:rsidRPr="00DB77A8">
        <w:rPr>
          <w:szCs w:val="24"/>
        </w:rPr>
        <w:t xml:space="preserve">foods for infants and young children </w:t>
      </w:r>
      <w:r>
        <w:rPr>
          <w:szCs w:val="24"/>
        </w:rPr>
        <w:t xml:space="preserve">and to </w:t>
      </w:r>
      <w:r w:rsidRPr="00DB77A8">
        <w:rPr>
          <w:szCs w:val="24"/>
        </w:rPr>
        <w:t xml:space="preserve">ensure consistency </w:t>
      </w:r>
      <w:r>
        <w:rPr>
          <w:szCs w:val="24"/>
        </w:rPr>
        <w:t>with the upcoming organic legislation i</w:t>
      </w:r>
      <w:r w:rsidRPr="00DB77A8">
        <w:rPr>
          <w:szCs w:val="24"/>
        </w:rPr>
        <w:t>t is appropriate t</w:t>
      </w:r>
      <w:r>
        <w:rPr>
          <w:szCs w:val="24"/>
        </w:rPr>
        <w:t xml:space="preserve">o </w:t>
      </w:r>
      <w:r w:rsidRPr="00DB77A8">
        <w:rPr>
          <w:szCs w:val="24"/>
        </w:rPr>
        <w:t xml:space="preserve">allow </w:t>
      </w:r>
      <w:r>
        <w:rPr>
          <w:szCs w:val="24"/>
        </w:rPr>
        <w:t xml:space="preserve">the use of minerals in the </w:t>
      </w:r>
      <w:r w:rsidRPr="00DB77A8">
        <w:rPr>
          <w:szCs w:val="24"/>
        </w:rPr>
        <w:t xml:space="preserve">production of </w:t>
      </w:r>
      <w:r>
        <w:rPr>
          <w:szCs w:val="24"/>
        </w:rPr>
        <w:t xml:space="preserve">organic baby </w:t>
      </w:r>
      <w:r w:rsidRPr="005B58A9">
        <w:rPr>
          <w:szCs w:val="24"/>
        </w:rPr>
        <w:t xml:space="preserve">foods </w:t>
      </w:r>
      <w:r w:rsidRPr="007C1740">
        <w:t>for infants and young children</w:t>
      </w:r>
      <w:r w:rsidRPr="00DB77A8">
        <w:rPr>
          <w:szCs w:val="24"/>
        </w:rPr>
        <w:t>.</w:t>
      </w:r>
    </w:p>
    <w:p w:rsidR="007D4F4D" w:rsidRDefault="007D4F4D" w:rsidP="007D4F4D">
      <w:pPr>
        <w:pStyle w:val="Considrant"/>
        <w:numPr>
          <w:ilvl w:val="0"/>
          <w:numId w:val="5"/>
        </w:numPr>
      </w:pPr>
      <w:r w:rsidRPr="004A61CE">
        <w:t>Article 42 of Commissio</w:t>
      </w:r>
      <w:r>
        <w:t>n</w:t>
      </w:r>
      <w:r w:rsidRPr="004A61CE">
        <w:t xml:space="preserve"> Regulation (EC) No 889/2008, allows exceptionally, until </w:t>
      </w:r>
      <w:r>
        <w:t>31 December</w:t>
      </w:r>
      <w:r w:rsidRPr="004A61CE">
        <w:t xml:space="preserve"> 20</w:t>
      </w:r>
      <w:r>
        <w:t>18</w:t>
      </w:r>
      <w:r w:rsidRPr="004A61CE">
        <w:t>, under certain conditions and when organic reared pullets are not available, for non-organically reared pullets for egg production of not more than 18 weeks to be brought into an organic livestock unit.</w:t>
      </w:r>
    </w:p>
    <w:p w:rsidR="007D4F4D" w:rsidRPr="004A61CE" w:rsidRDefault="007D4F4D" w:rsidP="007D4F4D">
      <w:pPr>
        <w:pStyle w:val="Considrant"/>
      </w:pPr>
      <w:r w:rsidRPr="004A61CE">
        <w:lastRenderedPageBreak/>
        <w:t>Production of organically reared pullets for egg production has not been available in sufficient quality and quantity on the Union market to meet the needs of laying hen farmers.</w:t>
      </w:r>
      <w:r>
        <w:t xml:space="preserve"> Moreover, t</w:t>
      </w:r>
      <w:r w:rsidRPr="007C1740">
        <w:t>he development of harmonised organic production rules for young poultry at Union level is complex, as views on technical requirements vary widely.</w:t>
      </w:r>
      <w:r>
        <w:rPr>
          <w:sz w:val="19"/>
          <w:szCs w:val="19"/>
        </w:rPr>
        <w:t xml:space="preserve"> </w:t>
      </w:r>
      <w:r w:rsidRPr="004A61CE">
        <w:t xml:space="preserve"> In order to allow more time to develop the production of organic pullets for egg production, </w:t>
      </w:r>
      <w:r>
        <w:t>and i</w:t>
      </w:r>
      <w:r w:rsidRPr="007C1740">
        <w:t>n order to allow more time to establish detailed rules for the production of organic pullets</w:t>
      </w:r>
      <w:r>
        <w:t>,</w:t>
      </w:r>
      <w:r w:rsidRPr="004A61CE">
        <w:t xml:space="preserve"> the period of application of the exceptional production rules for using non-organically reared pullets for egg production of not more than 18 weeks should be extended until 31 December </w:t>
      </w:r>
      <w:r>
        <w:t>2020</w:t>
      </w:r>
      <w:r w:rsidRPr="004A61CE">
        <w:t>.</w:t>
      </w:r>
      <w:r>
        <w:t xml:space="preserve"> </w:t>
      </w:r>
    </w:p>
    <w:p w:rsidR="007D4F4D" w:rsidRPr="002A2144" w:rsidRDefault="007D4F4D" w:rsidP="007D4F4D">
      <w:pPr>
        <w:pStyle w:val="Considrant"/>
      </w:pPr>
      <w:r w:rsidRPr="002A2144">
        <w:t>Article 43 of Regulation (EC) No 889/2008 allows exceptionally, for calendar years 2015, 2016</w:t>
      </w:r>
      <w:r>
        <w:t>, 2017 and 2018</w:t>
      </w:r>
      <w:r w:rsidRPr="002A2144">
        <w:t>, for a maximum of 5% of non-organic protein feed to be used for porcine and poultry species.</w:t>
      </w:r>
    </w:p>
    <w:p w:rsidR="007D4F4D" w:rsidRDefault="007D4F4D" w:rsidP="007D4F4D">
      <w:pPr>
        <w:pStyle w:val="Considrant"/>
      </w:pPr>
      <w:r w:rsidRPr="002A2144">
        <w:t xml:space="preserve">Organic protein supply has not been available in sufficient quality and quantity on the Union market to meet the nutritional requirements of pigs and poultry raised on organic farms. The production of organic protein crops is still lagging behind demand. It is therefore appropriate to extend the period of the exceptional possibility of using a limited proportion of non-organic protein feed until </w:t>
      </w:r>
      <w:r w:rsidRPr="004A61CE">
        <w:t xml:space="preserve">31 December </w:t>
      </w:r>
      <w:r>
        <w:t>2020</w:t>
      </w:r>
      <w:r w:rsidRPr="002A2144">
        <w:t>.</w:t>
      </w:r>
    </w:p>
    <w:p w:rsidR="007D4F4D" w:rsidRPr="007C1740" w:rsidRDefault="007D4F4D" w:rsidP="007D4F4D">
      <w:pPr>
        <w:pStyle w:val="Considrant"/>
      </w:pPr>
      <w:r w:rsidRPr="007C1740">
        <w:t xml:space="preserve">In accordance with the procedure provided for in Article 16(3) of Regulation (EC) No 834/2007, Member States have submitted dossiers on certain substances to the other Member States and the Commission, in view of their authorisation and inclusion in Annex </w:t>
      </w:r>
      <w:r w:rsidRPr="000D1A3D">
        <w:t>I, II</w:t>
      </w:r>
      <w:r>
        <w:t xml:space="preserve"> </w:t>
      </w:r>
      <w:r w:rsidRPr="000D1A3D">
        <w:t xml:space="preserve">and VIIIa </w:t>
      </w:r>
      <w:r w:rsidRPr="007C1740">
        <w:t xml:space="preserve">to Regulation (EC) No 889/2008. Those dossiers have been examined by EGTOP and the Commission. </w:t>
      </w:r>
    </w:p>
    <w:p w:rsidR="007D4F4D" w:rsidRDefault="007D4F4D" w:rsidP="007D4F4D">
      <w:pPr>
        <w:pStyle w:val="Considrant"/>
      </w:pPr>
      <w:r w:rsidRPr="007C1740">
        <w:t xml:space="preserve">In its recommendations with regard to fertilisers (2), EGTOP concluded, inter alia, that the substances "industrial lime from cane sugar </w:t>
      </w:r>
      <w:proofErr w:type="spellStart"/>
      <w:r w:rsidRPr="007C1740">
        <w:t>production"and</w:t>
      </w:r>
      <w:proofErr w:type="spellEnd"/>
      <w:r w:rsidRPr="007C1740">
        <w:t xml:space="preserve"> "</w:t>
      </w:r>
      <w:proofErr w:type="spellStart"/>
      <w:r w:rsidRPr="007C1740">
        <w:t>x</w:t>
      </w:r>
      <w:r w:rsidR="00431932">
        <w:t>y</w:t>
      </w:r>
      <w:r w:rsidRPr="007C1740">
        <w:t>lite</w:t>
      </w:r>
      <w:proofErr w:type="spellEnd"/>
      <w:r w:rsidRPr="007C1740">
        <w:t xml:space="preserve">" comply with the organic objectives and principles. Therefore, those substances should be included in Annex I to Regulation (EC) No 889/2008. </w:t>
      </w:r>
    </w:p>
    <w:p w:rsidR="007D4F4D" w:rsidRDefault="007D4F4D" w:rsidP="007D4F4D">
      <w:pPr>
        <w:pStyle w:val="Considrant"/>
      </w:pPr>
      <w:r w:rsidRPr="007C1740">
        <w:t xml:space="preserve">In its recommendations with regard to plant protection products (2), EGTOP concluded, inter alia, that the substances "garlic extract", "COS-OGA (aka fytofend)", "willow bark extract" and "sodium hydrogen carbonate" comply with the organic objectives and principles. Therefore, those substances should be included in Annex II to Regulation (EC) No 889/2008. </w:t>
      </w:r>
      <w:r w:rsidRPr="008D66C4">
        <w:t xml:space="preserve">In its recommendations </w:t>
      </w:r>
      <w:r w:rsidRPr="000D1A3D">
        <w:t xml:space="preserve">with regard to </w:t>
      </w:r>
      <w:r w:rsidRPr="000D1A3D">
        <w:rPr>
          <w:bCs/>
        </w:rPr>
        <w:t>p</w:t>
      </w:r>
      <w:r w:rsidRPr="007C1740">
        <w:t>roducts and substances used or added in organic products of the wine sector</w:t>
      </w:r>
      <w:r>
        <w:rPr>
          <w:rStyle w:val="Tablecaption4Exact"/>
        </w:rPr>
        <w:t xml:space="preserve"> </w:t>
      </w:r>
      <w:r w:rsidRPr="008D66C4">
        <w:t>(2), EGTOP concluded, inter alia, that the substances "</w:t>
      </w:r>
      <w:r w:rsidRPr="007C1740">
        <w:rPr>
          <w:bCs/>
        </w:rPr>
        <w:t>potato proteins and y</w:t>
      </w:r>
      <w:r>
        <w:rPr>
          <w:bCs/>
        </w:rPr>
        <w:t>e</w:t>
      </w:r>
      <w:r w:rsidRPr="007C1740">
        <w:rPr>
          <w:bCs/>
        </w:rPr>
        <w:t>ast protein extracts for clarification</w:t>
      </w:r>
      <w:r w:rsidRPr="000D1A3D">
        <w:rPr>
          <w:bCs/>
        </w:rPr>
        <w:t>", "i</w:t>
      </w:r>
      <w:r w:rsidRPr="007C1740">
        <w:rPr>
          <w:bCs/>
        </w:rPr>
        <w:t>nactivated yeast, autolysates of yeast and yeast hulls for addition</w:t>
      </w:r>
      <w:r w:rsidRPr="000D1A3D">
        <w:rPr>
          <w:bCs/>
        </w:rPr>
        <w:t>", "</w:t>
      </w:r>
      <w:r w:rsidRPr="007C1740">
        <w:rPr>
          <w:bCs/>
        </w:rPr>
        <w:t xml:space="preserve">yeast </w:t>
      </w:r>
      <w:proofErr w:type="spellStart"/>
      <w:r w:rsidRPr="007C1740">
        <w:rPr>
          <w:bCs/>
        </w:rPr>
        <w:t>mannoproteins</w:t>
      </w:r>
      <w:proofErr w:type="spellEnd"/>
      <w:r w:rsidRPr="000D1A3D">
        <w:rPr>
          <w:bCs/>
        </w:rPr>
        <w:t xml:space="preserve"> "</w:t>
      </w:r>
      <w:r w:rsidR="00F35B63">
        <w:rPr>
          <w:bCs/>
        </w:rPr>
        <w:t xml:space="preserve"> and "</w:t>
      </w:r>
      <w:proofErr w:type="spellStart"/>
      <w:r w:rsidR="00F35B63">
        <w:rPr>
          <w:szCs w:val="24"/>
        </w:rPr>
        <w:t>di</w:t>
      </w:r>
      <w:proofErr w:type="spellEnd"/>
      <w:r w:rsidR="00F35B63">
        <w:rPr>
          <w:szCs w:val="24"/>
        </w:rPr>
        <w:t>-ammonium phosphate"</w:t>
      </w:r>
      <w:r w:rsidRPr="000D1A3D">
        <w:rPr>
          <w:bCs/>
        </w:rPr>
        <w:t xml:space="preserve"> comply</w:t>
      </w:r>
      <w:r w:rsidRPr="008D66C4">
        <w:t xml:space="preserve"> with the organic objectives and principles. Therefore, those substances should be included in Annex </w:t>
      </w:r>
      <w:r>
        <w:t>V</w:t>
      </w:r>
      <w:r w:rsidRPr="008D66C4">
        <w:t>II</w:t>
      </w:r>
      <w:r>
        <w:t>Ia</w:t>
      </w:r>
      <w:r w:rsidRPr="008D66C4">
        <w:t xml:space="preserve"> to Regulation (EC) No 889/2008. </w:t>
      </w:r>
    </w:p>
    <w:p w:rsidR="007D4F4D" w:rsidRDefault="007D4F4D" w:rsidP="007D4F4D">
      <w:pPr>
        <w:pStyle w:val="Considrant"/>
      </w:pPr>
      <w:r w:rsidRPr="002A2144">
        <w:t>Regulation (EC) No 889/2008</w:t>
      </w:r>
      <w:r w:rsidRPr="004A61CE">
        <w:t xml:space="preserve"> should therefore be amended accordingly.</w:t>
      </w:r>
    </w:p>
    <w:p w:rsidR="007D4F4D" w:rsidRPr="002A2144" w:rsidRDefault="007D4F4D" w:rsidP="007D4F4D">
      <w:pPr>
        <w:pStyle w:val="Considrant"/>
      </w:pPr>
      <w:r w:rsidRPr="002A2144">
        <w:t>The measures provided for in this Regulation are in accordance with the opinion of the Committee on Organic Production,</w:t>
      </w:r>
    </w:p>
    <w:p w:rsidR="007D4F4D" w:rsidRPr="002A2144" w:rsidRDefault="007D4F4D" w:rsidP="007D4F4D">
      <w:pPr>
        <w:pStyle w:val="Formuledadoption"/>
      </w:pPr>
      <w:r w:rsidRPr="002A2144">
        <w:t>HAS ADOPTED THIS REGULATION:</w:t>
      </w:r>
    </w:p>
    <w:p w:rsidR="007D4F4D" w:rsidRPr="002A2144" w:rsidRDefault="007D4F4D" w:rsidP="007D4F4D">
      <w:pPr>
        <w:pStyle w:val="Titrearticle"/>
      </w:pPr>
      <w:r w:rsidRPr="002A2144">
        <w:t>Article 1</w:t>
      </w:r>
    </w:p>
    <w:p w:rsidR="007D4F4D" w:rsidRDefault="007D4F4D" w:rsidP="007D4F4D">
      <w:r w:rsidRPr="004A61CE">
        <w:t>Regulation (EC) No 889/2008 is amended as follows:</w:t>
      </w:r>
    </w:p>
    <w:p w:rsidR="007D4F4D" w:rsidRDefault="007D4F4D" w:rsidP="007D4F4D">
      <w:r w:rsidRPr="004A61CE">
        <w:t xml:space="preserve">(1) </w:t>
      </w:r>
      <w:r>
        <w:t>Paragraph (3) (b) of Article 25 l is replaced by:</w:t>
      </w:r>
    </w:p>
    <w:p w:rsidR="007D4F4D" w:rsidRPr="004A61CE" w:rsidRDefault="007D4F4D" w:rsidP="007D4F4D">
      <w:r>
        <w:lastRenderedPageBreak/>
        <w:t>'</w:t>
      </w:r>
      <w:r w:rsidRPr="003205C6">
        <w:rPr>
          <w:szCs w:val="24"/>
          <w:lang w:eastAsia="en-GB"/>
        </w:rPr>
        <w:t xml:space="preserve">(b) the feed ration of the shrimp species referred to in Section 7 of Annex XIIIa may comprise a maximum of 25 % fishmeal and 10 % fish oil derived from sustainable fisheries. In order to secure the quantitative dietary needs of shrimps, organic cholesterol may be used to supplement their diets; where organic cholesterol is </w:t>
      </w:r>
      <w:r w:rsidRPr="00B24EE7">
        <w:rPr>
          <w:szCs w:val="24"/>
          <w:lang w:eastAsia="en-GB"/>
        </w:rPr>
        <w:t>not available, non-organic cholesterol derived from wool, shellfish or other sources may be used</w:t>
      </w:r>
      <w:r w:rsidRPr="00B24EE7">
        <w:t>.</w:t>
      </w:r>
      <w:r w:rsidRPr="00B24EE7">
        <w:rPr>
          <w:szCs w:val="24"/>
          <w:lang w:eastAsia="en-GB"/>
        </w:rPr>
        <w:t xml:space="preserve"> These limits and the option to supplement their diet with cholesterol appl</w:t>
      </w:r>
      <w:r>
        <w:rPr>
          <w:szCs w:val="24"/>
          <w:lang w:eastAsia="en-GB"/>
        </w:rPr>
        <w:t>y</w:t>
      </w:r>
      <w:r w:rsidRPr="00B24EE7">
        <w:rPr>
          <w:szCs w:val="24"/>
          <w:lang w:eastAsia="en-GB"/>
        </w:rPr>
        <w:t xml:space="preserve"> both in the grow</w:t>
      </w:r>
      <w:r>
        <w:rPr>
          <w:szCs w:val="24"/>
          <w:lang w:eastAsia="en-GB"/>
        </w:rPr>
        <w:t>-</w:t>
      </w:r>
      <w:r w:rsidRPr="00B24EE7">
        <w:rPr>
          <w:szCs w:val="24"/>
          <w:lang w:eastAsia="en-GB"/>
        </w:rPr>
        <w:t>out stage and for shrimps in earlier life stages in nurseries and hatcheries.</w:t>
      </w:r>
      <w:r w:rsidRPr="00B24EE7">
        <w:t>'</w:t>
      </w:r>
    </w:p>
    <w:p w:rsidR="007D4F4D" w:rsidRDefault="007D4F4D" w:rsidP="007D4F4D">
      <w:r w:rsidRPr="004A61CE">
        <w:t>(2)</w:t>
      </w:r>
      <w:r w:rsidRPr="00D21175">
        <w:t xml:space="preserve"> </w:t>
      </w:r>
      <w:r w:rsidRPr="002667EF">
        <w:t>Paragraph (1) (f) of Article 27 is replaced by:</w:t>
      </w:r>
    </w:p>
    <w:p w:rsidR="007D4F4D" w:rsidRDefault="007D4F4D" w:rsidP="007D4F4D">
      <w:pPr>
        <w:rPr>
          <w:szCs w:val="24"/>
        </w:rPr>
      </w:pPr>
      <w:r>
        <w:rPr>
          <w:szCs w:val="24"/>
        </w:rPr>
        <w:t xml:space="preserve">'(f) </w:t>
      </w:r>
      <w:r w:rsidRPr="00B21AC9">
        <w:rPr>
          <w:szCs w:val="24"/>
        </w:rPr>
        <w:t>minerals (trace elements included), vitamins, amino acids</w:t>
      </w:r>
      <w:r>
        <w:t xml:space="preserve"> </w:t>
      </w:r>
      <w:r w:rsidRPr="00B21AC9">
        <w:rPr>
          <w:szCs w:val="24"/>
        </w:rPr>
        <w:t>and micronutrients, provided that</w:t>
      </w:r>
      <w:r>
        <w:rPr>
          <w:szCs w:val="24"/>
        </w:rPr>
        <w:t xml:space="preserve">: </w:t>
      </w:r>
    </w:p>
    <w:p w:rsidR="007D4F4D" w:rsidRDefault="007D4F4D" w:rsidP="007D4F4D">
      <w:r w:rsidRPr="00D75634">
        <w:t xml:space="preserve">(i) their use in food for normal consumption is ‘directly legally required’, in the meaning of being directly required by provisions of Union law or provisions of national law compatible with Union law, with the consequence that the food cannot be placed at all on the market as food for normal consumption if those minerals, vitamins, amino acids or micronutrients are not added; or </w:t>
      </w:r>
    </w:p>
    <w:p w:rsidR="007D4F4D" w:rsidRDefault="007D4F4D" w:rsidP="007D4F4D">
      <w:r w:rsidRPr="00D75634">
        <w:t>(ii) as regards food placed on the market as having particular characteristics or effects in relation to health or nutrition or in relation to needs of specific groups of consumers</w:t>
      </w:r>
      <w:r w:rsidR="001E6B72">
        <w:t>:</w:t>
      </w:r>
      <w:r w:rsidRPr="00D75634">
        <w:t xml:space="preserve"> </w:t>
      </w:r>
    </w:p>
    <w:p w:rsidR="007D4F4D" w:rsidRPr="001E6B72" w:rsidRDefault="007D4F4D" w:rsidP="007D4F4D">
      <w:r w:rsidRPr="001E6B72">
        <w:t>- in products referred to in points (a) and (b) of Article 1(1) of Regulation (EU) No 609/2013 of the European Parliament and of the Council</w:t>
      </w:r>
      <w:r w:rsidRPr="001E6B72">
        <w:rPr>
          <w:rStyle w:val="Rimandonotaapidipagina"/>
        </w:rPr>
        <w:footnoteReference w:id="3"/>
      </w:r>
      <w:r w:rsidRPr="001E6B72">
        <w:rPr>
          <w:rStyle w:val="Rimandonotaapidipagina"/>
        </w:rPr>
        <w:t>,</w:t>
      </w:r>
      <w:r w:rsidRPr="001E6B72">
        <w:t xml:space="preserve"> their use is authorised by that Regulation and acts adopted on the basis of Article 11(1) of that Regulation for the products concerned, or </w:t>
      </w:r>
    </w:p>
    <w:p w:rsidR="007D4F4D" w:rsidRPr="00D75634" w:rsidRDefault="007D4F4D" w:rsidP="007D4F4D">
      <w:pPr>
        <w:rPr>
          <w:i/>
        </w:rPr>
      </w:pPr>
      <w:r w:rsidRPr="001E6B72">
        <w:t>- in products regulated by Commission Directive 2006/125/EC</w:t>
      </w:r>
      <w:r w:rsidRPr="001E6B72">
        <w:rPr>
          <w:rStyle w:val="Rimandonotaapidipagina"/>
        </w:rPr>
        <w:footnoteReference w:id="4"/>
      </w:r>
      <w:r w:rsidRPr="001E6B72">
        <w:t>, their use is authorised by that Directive.'</w:t>
      </w:r>
      <w:bookmarkStart w:id="0" w:name="_GoBack"/>
      <w:bookmarkEnd w:id="0"/>
    </w:p>
    <w:p w:rsidR="007D4F4D" w:rsidRPr="004A61CE" w:rsidRDefault="007D4F4D" w:rsidP="007D4F4D">
      <w:r>
        <w:t>(3</w:t>
      </w:r>
      <w:r w:rsidRPr="004A61CE">
        <w:t>) In Article 42(b), the date '31 December 201</w:t>
      </w:r>
      <w:r>
        <w:t>8</w:t>
      </w:r>
      <w:r w:rsidRPr="004A61CE">
        <w:t>' is replaced by the date '31 December 2020'.</w:t>
      </w:r>
    </w:p>
    <w:p w:rsidR="007D4F4D" w:rsidRPr="004A61CE" w:rsidRDefault="007D4F4D" w:rsidP="007D4F4D">
      <w:r w:rsidRPr="004A61CE">
        <w:t>(</w:t>
      </w:r>
      <w:r>
        <w:t>4</w:t>
      </w:r>
      <w:r w:rsidRPr="004A61CE">
        <w:t>) In Article 43, the second subparagraph is replaced by the following:</w:t>
      </w:r>
    </w:p>
    <w:p w:rsidR="007D4F4D" w:rsidRDefault="007D4F4D" w:rsidP="007D4F4D">
      <w:r w:rsidRPr="004A61CE">
        <w:t xml:space="preserve">'The maximum percentage of non-organic </w:t>
      </w:r>
      <w:r w:rsidRPr="00237806">
        <w:t>protein</w:t>
      </w:r>
      <w:r w:rsidRPr="004A61CE">
        <w:t xml:space="preserve"> feed authorised per period of 12 months for those species shall be 5% for calendar years 2018</w:t>
      </w:r>
      <w:r>
        <w:t>, 2019</w:t>
      </w:r>
      <w:r w:rsidRPr="004A61CE">
        <w:t xml:space="preserve"> and 20</w:t>
      </w:r>
      <w:r>
        <w:t>20</w:t>
      </w:r>
      <w:r w:rsidRPr="004A61CE">
        <w:t xml:space="preserve">. </w:t>
      </w:r>
    </w:p>
    <w:p w:rsidR="007D4F4D" w:rsidRDefault="007D4F4D" w:rsidP="007D4F4D">
      <w:pPr>
        <w:autoSpaceDE w:val="0"/>
        <w:autoSpaceDN w:val="0"/>
      </w:pPr>
      <w:r w:rsidRPr="00A94569">
        <w:t xml:space="preserve">(5) In Article 92a, between paragraph (1) and (2), the following paragraph is inserted: </w:t>
      </w:r>
    </w:p>
    <w:p w:rsidR="007D4F4D" w:rsidRPr="00B24EE7" w:rsidRDefault="007D4F4D" w:rsidP="007D4F4D">
      <w:pPr>
        <w:autoSpaceDE w:val="0"/>
        <w:autoSpaceDN w:val="0"/>
      </w:pPr>
      <w:r w:rsidRPr="00A94569">
        <w:t xml:space="preserve">'(1a) </w:t>
      </w:r>
      <w:r w:rsidRPr="00A94569">
        <w:rPr>
          <w:rFonts w:hint="eastAsia"/>
        </w:rPr>
        <w:t>Where a Member State finds irregularities or infringements relating to the application of this Regulation with regard to a product coming from that Member State and bearing indications as referred to in Title IV of Regulation (EC) No 834/2007 and in Title III and/or Annex XI to this Regulation, if such irregularities or infringements may have implications for another Member State or States, it shall notify the Member State or States which may be implicated, the other Member States and the Commission without delay via the system referred to in Ar</w:t>
      </w:r>
      <w:r>
        <w:rPr>
          <w:rFonts w:hint="eastAsia"/>
        </w:rPr>
        <w:t>ticle 94(1) of this Regulation</w:t>
      </w:r>
      <w:r w:rsidRPr="00B24EE7">
        <w:rPr>
          <w:rFonts w:hint="eastAsia"/>
        </w:rPr>
        <w:t>.</w:t>
      </w:r>
      <w:r w:rsidRPr="00B24EE7">
        <w:t>'</w:t>
      </w:r>
    </w:p>
    <w:p w:rsidR="007D4F4D" w:rsidRPr="003B7BDB" w:rsidRDefault="007D4F4D" w:rsidP="007D4F4D">
      <w:pPr>
        <w:rPr>
          <w:i/>
        </w:rPr>
      </w:pPr>
      <w:r w:rsidRPr="00B24EE7">
        <w:t xml:space="preserve">(6) </w:t>
      </w:r>
      <w:r w:rsidRPr="00B24EE7">
        <w:rPr>
          <w:szCs w:val="24"/>
        </w:rPr>
        <w:t>Annexes I,</w:t>
      </w:r>
      <w:r>
        <w:rPr>
          <w:szCs w:val="24"/>
        </w:rPr>
        <w:t xml:space="preserve"> </w:t>
      </w:r>
      <w:r w:rsidRPr="00F96922">
        <w:rPr>
          <w:szCs w:val="24"/>
        </w:rPr>
        <w:t>II</w:t>
      </w:r>
      <w:r>
        <w:rPr>
          <w:szCs w:val="24"/>
        </w:rPr>
        <w:t xml:space="preserve"> </w:t>
      </w:r>
      <w:r w:rsidRPr="00F96922">
        <w:rPr>
          <w:szCs w:val="24"/>
        </w:rPr>
        <w:t>and VIII</w:t>
      </w:r>
      <w:r>
        <w:rPr>
          <w:szCs w:val="24"/>
        </w:rPr>
        <w:t>a</w:t>
      </w:r>
      <w:r w:rsidRPr="00F96922">
        <w:rPr>
          <w:szCs w:val="24"/>
        </w:rPr>
        <w:t xml:space="preserve"> to Regulation (EC) No 889/2008 are amended </w:t>
      </w:r>
      <w:r>
        <w:rPr>
          <w:szCs w:val="24"/>
        </w:rPr>
        <w:t>as set out in the Annex</w:t>
      </w:r>
    </w:p>
    <w:p w:rsidR="007D4F4D" w:rsidRPr="002A2144" w:rsidRDefault="007D4F4D" w:rsidP="007D4F4D"/>
    <w:p w:rsidR="007D4F4D" w:rsidRPr="002A2144" w:rsidRDefault="007D4F4D" w:rsidP="007D4F4D">
      <w:pPr>
        <w:pStyle w:val="Titrearticle"/>
      </w:pPr>
      <w:r w:rsidRPr="002A2144">
        <w:lastRenderedPageBreak/>
        <w:t xml:space="preserve">Article </w:t>
      </w:r>
      <w:r w:rsidRPr="004A61CE">
        <w:t>2</w:t>
      </w:r>
    </w:p>
    <w:p w:rsidR="007D4F4D" w:rsidRPr="002A2144" w:rsidRDefault="007D4F4D" w:rsidP="007D4F4D">
      <w:r w:rsidRPr="002A2144">
        <w:t xml:space="preserve">This Regulation shall enter into force on the </w:t>
      </w:r>
      <w:r w:rsidRPr="004A61CE">
        <w:t>twentieth</w:t>
      </w:r>
      <w:r w:rsidRPr="002A2144">
        <w:t xml:space="preserve"> day following that of its publication in the </w:t>
      </w:r>
      <w:r w:rsidRPr="002A2144">
        <w:rPr>
          <w:i/>
        </w:rPr>
        <w:t>Official Journal of the European Union</w:t>
      </w:r>
      <w:r w:rsidRPr="002A2144">
        <w:t>.</w:t>
      </w:r>
    </w:p>
    <w:p w:rsidR="007D4F4D" w:rsidRPr="002A2144" w:rsidRDefault="007D4F4D" w:rsidP="007D4F4D">
      <w:pPr>
        <w:pStyle w:val="Applicationdirecte"/>
      </w:pPr>
      <w:r w:rsidRPr="002A2144">
        <w:t>This Regulation shall be binding in its entirety and directly applicable in all Member States.</w:t>
      </w:r>
    </w:p>
    <w:p w:rsidR="007D4F4D" w:rsidRPr="002A2144" w:rsidRDefault="001E6B72" w:rsidP="001E6B72">
      <w:pPr>
        <w:pStyle w:val="Fait"/>
      </w:pPr>
      <w:r w:rsidRPr="001E6B72">
        <w:t>Done at Brussels,</w:t>
      </w:r>
    </w:p>
    <w:p w:rsidR="007D4F4D" w:rsidRDefault="007D4F4D" w:rsidP="007D4F4D">
      <w:pPr>
        <w:pStyle w:val="Institutionquisigne"/>
      </w:pPr>
      <w:r w:rsidRPr="00755630">
        <w:tab/>
        <w:t>For the Commission</w:t>
      </w:r>
    </w:p>
    <w:p w:rsidR="007D4F4D" w:rsidRPr="007D51EE" w:rsidRDefault="007D4F4D" w:rsidP="007D4F4D">
      <w:pPr>
        <w:pStyle w:val="Personnequisigne"/>
      </w:pPr>
      <w:r w:rsidRPr="00755630">
        <w:tab/>
        <w:t>The President</w:t>
      </w:r>
      <w:r w:rsidRPr="00755630">
        <w:br/>
      </w:r>
    </w:p>
    <w:p w:rsidR="00755630" w:rsidRPr="001E6B72" w:rsidRDefault="00755630" w:rsidP="00755630">
      <w:pPr>
        <w:pStyle w:val="Personnequisigne"/>
      </w:pPr>
    </w:p>
    <w:sectPr w:rsidR="00755630" w:rsidRPr="001E6B72" w:rsidSect="001E6B72">
      <w:footerReference w:type="default" r:id="rId18"/>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7E" w:rsidRDefault="0077787E" w:rsidP="00755630">
      <w:pPr>
        <w:spacing w:before="0" w:after="0"/>
      </w:pPr>
      <w:r>
        <w:separator/>
      </w:r>
    </w:p>
  </w:endnote>
  <w:endnote w:type="continuationSeparator" w:id="0">
    <w:p w:rsidR="0077787E" w:rsidRDefault="0077787E" w:rsidP="007556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2" w:rsidRPr="001E6B72" w:rsidRDefault="001E6B72" w:rsidP="001E6B7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2" w:rsidRPr="001E6B72" w:rsidRDefault="001E6B72" w:rsidP="001E6B72">
    <w:pPr>
      <w:pStyle w:val="Pidipagina"/>
      <w:rPr>
        <w:rFonts w:ascii="Arial" w:hAnsi="Arial" w:cs="Arial"/>
        <w:b/>
        <w:sz w:val="48"/>
      </w:rPr>
    </w:pPr>
    <w:r w:rsidRPr="001E6B72">
      <w:rPr>
        <w:rFonts w:ascii="Arial" w:hAnsi="Arial" w:cs="Arial"/>
        <w:b/>
        <w:sz w:val="48"/>
      </w:rPr>
      <w:t>EN</w:t>
    </w:r>
    <w:r w:rsidRPr="001E6B72">
      <w:rPr>
        <w:rFonts w:ascii="Arial" w:hAnsi="Arial" w:cs="Arial"/>
        <w:b/>
        <w:sz w:val="48"/>
      </w:rPr>
      <w:tab/>
    </w:r>
    <w:r w:rsidRPr="001E6B72">
      <w:rPr>
        <w:rFonts w:ascii="Arial" w:hAnsi="Arial" w:cs="Arial"/>
        <w:b/>
        <w:sz w:val="48"/>
      </w:rPr>
      <w:tab/>
    </w:r>
    <w:r w:rsidRPr="001E6B72">
      <w:tab/>
    </w:r>
    <w:r w:rsidRPr="001E6B72">
      <w:rPr>
        <w:rFonts w:ascii="Arial" w:hAnsi="Arial" w:cs="Arial"/>
        <w:b/>
        <w:sz w:val="48"/>
      </w:rP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2" w:rsidRPr="001E6B72" w:rsidRDefault="001E6B72" w:rsidP="001E6B72">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2" w:rsidRPr="001E6B72" w:rsidRDefault="001E6B72" w:rsidP="001E6B72">
    <w:pPr>
      <w:pStyle w:val="Pidipagina"/>
      <w:rPr>
        <w:rFonts w:ascii="Arial" w:hAnsi="Arial" w:cs="Arial"/>
        <w:b/>
        <w:sz w:val="48"/>
      </w:rPr>
    </w:pPr>
    <w:r w:rsidRPr="001E6B72">
      <w:rPr>
        <w:rFonts w:ascii="Arial" w:hAnsi="Arial" w:cs="Arial"/>
        <w:b/>
        <w:sz w:val="48"/>
      </w:rPr>
      <w:t>EN</w:t>
    </w:r>
    <w:r w:rsidRPr="001E6B72">
      <w:rPr>
        <w:rFonts w:ascii="Arial" w:hAnsi="Arial" w:cs="Arial"/>
        <w:b/>
        <w:sz w:val="48"/>
      </w:rPr>
      <w:tab/>
    </w:r>
    <w:r w:rsidR="004C7ADB">
      <w:fldChar w:fldCharType="begin"/>
    </w:r>
    <w:r>
      <w:instrText xml:space="preserve"> PAGE  \* MERGEFORMAT </w:instrText>
    </w:r>
    <w:r w:rsidR="004C7ADB">
      <w:fldChar w:fldCharType="separate"/>
    </w:r>
    <w:r w:rsidR="003156F6">
      <w:rPr>
        <w:noProof/>
      </w:rPr>
      <w:t>1</w:t>
    </w:r>
    <w:r w:rsidR="004C7ADB">
      <w:fldChar w:fldCharType="end"/>
    </w:r>
    <w:r>
      <w:tab/>
    </w:r>
    <w:r w:rsidRPr="001E6B72">
      <w:tab/>
    </w:r>
    <w:r w:rsidRPr="001E6B72">
      <w:rPr>
        <w:rFonts w:ascii="Arial" w:hAnsi="Arial" w:cs="Arial"/>
        <w:b/>
        <w:sz w:val="48"/>
      </w:rP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2" w:rsidRPr="001E6B72" w:rsidRDefault="001E6B72" w:rsidP="001E6B72">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03" w:rsidRPr="006B59DA" w:rsidRDefault="006B59DA" w:rsidP="006B59DA">
    <w:pPr>
      <w:pStyle w:val="Pidipagina"/>
      <w:rPr>
        <w:rFonts w:ascii="Arial" w:hAnsi="Arial" w:cs="Arial"/>
        <w:b/>
        <w:sz w:val="48"/>
        <w:lang w:val="es-ES"/>
      </w:rPr>
    </w:pPr>
    <w:r w:rsidRPr="001E6B72">
      <w:rPr>
        <w:rFonts w:ascii="Arial" w:hAnsi="Arial" w:cs="Arial"/>
        <w:b/>
        <w:sz w:val="48"/>
        <w:lang w:val="es-ES"/>
      </w:rPr>
      <w:t>EN</w:t>
    </w:r>
    <w:r w:rsidRPr="001E6B72">
      <w:rPr>
        <w:rFonts w:ascii="Arial" w:hAnsi="Arial" w:cs="Arial"/>
        <w:b/>
        <w:sz w:val="48"/>
        <w:lang w:val="es-ES"/>
      </w:rPr>
      <w:tab/>
    </w:r>
    <w:r w:rsidR="004C7ADB">
      <w:fldChar w:fldCharType="begin"/>
    </w:r>
    <w:r w:rsidRPr="001E6B72">
      <w:rPr>
        <w:lang w:val="es-ES"/>
      </w:rPr>
      <w:instrText xml:space="preserve"> PAGE  \* MERGEFORMAT </w:instrText>
    </w:r>
    <w:r w:rsidR="004C7ADB">
      <w:fldChar w:fldCharType="separate"/>
    </w:r>
    <w:r w:rsidR="003156F6">
      <w:rPr>
        <w:noProof/>
        <w:lang w:val="es-ES"/>
      </w:rPr>
      <w:t>1</w:t>
    </w:r>
    <w:r w:rsidR="004C7ADB">
      <w:fldChar w:fldCharType="end"/>
    </w:r>
    <w:r w:rsidRPr="001E6B72">
      <w:rPr>
        <w:lang w:val="es-ES"/>
      </w:rPr>
      <w:tab/>
    </w:r>
    <w:fldSimple w:instr=" DOCVARIABLE &quot;LW_Confidence&quot; \* MERGEFORMAT ">
      <w:r w:rsidRPr="001E6B72">
        <w:rPr>
          <w:b/>
          <w:bCs/>
          <w:lang w:val="es-ES"/>
        </w:rPr>
        <w:t>Error! No document variable supplied.</w:t>
      </w:r>
    </w:fldSimple>
    <w:r w:rsidRPr="001E6B72">
      <w:rPr>
        <w:lang w:val="es-ES"/>
      </w:rPr>
      <w:tab/>
    </w:r>
    <w:r w:rsidRPr="006B59DA">
      <w:rPr>
        <w:rFonts w:ascii="Arial" w:hAnsi="Arial" w:cs="Arial"/>
        <w:b/>
        <w:sz w:val="48"/>
        <w:lang w:val="es-ES"/>
      </w:rPr>
      <w:t>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2" w:rsidRPr="006B59DA" w:rsidRDefault="001E6B72" w:rsidP="006B59DA">
    <w:pPr>
      <w:pStyle w:val="Pidipagina"/>
      <w:rPr>
        <w:rFonts w:ascii="Arial" w:hAnsi="Arial" w:cs="Arial"/>
        <w:b/>
        <w:sz w:val="48"/>
        <w:lang w:val="es-ES"/>
      </w:rPr>
    </w:pPr>
    <w:r w:rsidRPr="001E6B72">
      <w:rPr>
        <w:rFonts w:ascii="Arial" w:hAnsi="Arial" w:cs="Arial"/>
        <w:b/>
        <w:sz w:val="48"/>
        <w:lang w:val="es-ES"/>
      </w:rPr>
      <w:t>EN</w:t>
    </w:r>
    <w:r w:rsidRPr="001E6B72">
      <w:rPr>
        <w:rFonts w:ascii="Arial" w:hAnsi="Arial" w:cs="Arial"/>
        <w:b/>
        <w:sz w:val="48"/>
        <w:lang w:val="es-ES"/>
      </w:rPr>
      <w:tab/>
    </w:r>
    <w:r w:rsidR="004C7ADB">
      <w:fldChar w:fldCharType="begin"/>
    </w:r>
    <w:r w:rsidRPr="001E6B72">
      <w:rPr>
        <w:lang w:val="es-ES"/>
      </w:rPr>
      <w:instrText xml:space="preserve"> PAGE  \* MERGEFORMAT </w:instrText>
    </w:r>
    <w:r w:rsidR="004C7ADB">
      <w:fldChar w:fldCharType="separate"/>
    </w:r>
    <w:r w:rsidR="003156F6">
      <w:rPr>
        <w:noProof/>
        <w:lang w:val="es-ES"/>
      </w:rPr>
      <w:t>5</w:t>
    </w:r>
    <w:r w:rsidR="004C7ADB">
      <w:fldChar w:fldCharType="end"/>
    </w:r>
    <w:r w:rsidRPr="001E6B72">
      <w:rPr>
        <w:lang w:val="es-ES"/>
      </w:rPr>
      <w:tab/>
    </w:r>
    <w:fldSimple w:instr=" DOCVARIABLE &quot;LW_Confidence&quot; \* MERGEFORMAT ">
      <w:r w:rsidRPr="001E6B72">
        <w:rPr>
          <w:b/>
          <w:bCs/>
          <w:lang w:val="es-ES"/>
        </w:rPr>
        <w:t>Error! No document variable supplied.</w:t>
      </w:r>
    </w:fldSimple>
    <w:r w:rsidRPr="001E6B72">
      <w:rPr>
        <w:lang w:val="es-ES"/>
      </w:rPr>
      <w:tab/>
    </w:r>
    <w:r w:rsidRPr="006B59DA">
      <w:rPr>
        <w:rFonts w:ascii="Arial" w:hAnsi="Arial" w:cs="Arial"/>
        <w:b/>
        <w:sz w:val="48"/>
        <w:lang w:val="es-ES"/>
      </w:rPr>
      <w: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7E" w:rsidRDefault="0077787E" w:rsidP="00755630">
      <w:pPr>
        <w:spacing w:before="0" w:after="0"/>
      </w:pPr>
      <w:r>
        <w:separator/>
      </w:r>
    </w:p>
  </w:footnote>
  <w:footnote w:type="continuationSeparator" w:id="0">
    <w:p w:rsidR="0077787E" w:rsidRDefault="0077787E" w:rsidP="00755630">
      <w:pPr>
        <w:spacing w:before="0" w:after="0"/>
      </w:pPr>
      <w:r>
        <w:continuationSeparator/>
      </w:r>
    </w:p>
  </w:footnote>
  <w:footnote w:id="1">
    <w:p w:rsidR="007D4F4D" w:rsidRPr="00BC3FD1" w:rsidRDefault="007D4F4D" w:rsidP="007D4F4D">
      <w:pPr>
        <w:pStyle w:val="Testonotaapidipagina"/>
      </w:pPr>
      <w:r>
        <w:rPr>
          <w:rStyle w:val="Rimandonotaapidipagina"/>
        </w:rPr>
        <w:footnoteRef/>
      </w:r>
      <w:r>
        <w:tab/>
        <w:t xml:space="preserve">OJ L </w:t>
      </w:r>
      <w:r w:rsidRPr="004A61CE">
        <w:t>189</w:t>
      </w:r>
      <w:r w:rsidRPr="00BC3FD1">
        <w:t xml:space="preserve">, </w:t>
      </w:r>
      <w:r w:rsidRPr="004A61CE">
        <w:t>20.7.2007</w:t>
      </w:r>
      <w:r w:rsidRPr="00BC3FD1">
        <w:t xml:space="preserve">, p. </w:t>
      </w:r>
      <w:r w:rsidRPr="004A61CE">
        <w:t>1</w:t>
      </w:r>
      <w:r w:rsidRPr="00BC3FD1">
        <w:t xml:space="preserve">. </w:t>
      </w:r>
    </w:p>
  </w:footnote>
  <w:footnote w:id="2">
    <w:p w:rsidR="007D4F4D" w:rsidRPr="002A520D" w:rsidRDefault="007D4F4D" w:rsidP="007D4F4D">
      <w:pPr>
        <w:pStyle w:val="Testonotaapidipagina"/>
        <w:rPr>
          <w:lang/>
        </w:rPr>
      </w:pPr>
      <w:r w:rsidRPr="004A61CE">
        <w:rPr>
          <w:rStyle w:val="Rimandonotaapidipagina"/>
        </w:rPr>
        <w:footnoteRef/>
      </w:r>
      <w:r>
        <w:rPr>
          <w:rStyle w:val="Enfasigrassetto"/>
          <w:rFonts w:ascii="Lucida Sans Unicode" w:hAnsi="Lucida Sans Unicode" w:cs="Lucida Sans Unicode"/>
          <w:color w:val="444444"/>
          <w:sz w:val="19"/>
          <w:szCs w:val="19"/>
        </w:rPr>
        <w:tab/>
      </w:r>
      <w:r w:rsidRPr="002A520D">
        <w:rPr>
          <w:rStyle w:val="Enfasigrassetto"/>
          <w:color w:val="444444"/>
          <w:lang/>
        </w:rPr>
        <w:t>Commission Regulation (EC) No 889/2008 of 5 September 2008 laying down detailed rules for the implementation of Council Regulation (EC) No 834/2007 on organic production and labelling of organic products with regard to organic pro</w:t>
      </w:r>
      <w:r>
        <w:rPr>
          <w:rStyle w:val="Enfasigrassetto"/>
          <w:color w:val="444444"/>
          <w:lang/>
        </w:rPr>
        <w:t>duction, labelling and control (</w:t>
      </w:r>
      <w:r w:rsidRPr="002A520D">
        <w:rPr>
          <w:rStyle w:val="Enfasigrassetto"/>
          <w:color w:val="444444"/>
          <w:lang/>
        </w:rPr>
        <w:t>OJ L 250, 18.9.2008, p.1).</w:t>
      </w:r>
    </w:p>
  </w:footnote>
  <w:footnote w:id="3">
    <w:p w:rsidR="007D4F4D" w:rsidRPr="00BF4FEF" w:rsidRDefault="007D4F4D" w:rsidP="007D4F4D">
      <w:pPr>
        <w:pStyle w:val="Testonotaapidipagina"/>
      </w:pPr>
      <w:r w:rsidRPr="005F71E7">
        <w:rPr>
          <w:vertAlign w:val="superscript"/>
        </w:rPr>
        <w:footnoteRef/>
      </w:r>
      <w:r w:rsidRPr="00BF4FEF">
        <w:tab/>
      </w:r>
      <w:r w:rsidRPr="005F71E7">
        <w:rPr>
          <w:b/>
          <w:i/>
        </w:rPr>
        <w:t>Regulation (EU) No 609/2013 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 (OJ L 181, 29.6.2013, p. 35).</w:t>
      </w:r>
    </w:p>
  </w:footnote>
  <w:footnote w:id="4">
    <w:p w:rsidR="007D4F4D" w:rsidRPr="00BF4FEF" w:rsidRDefault="007D4F4D" w:rsidP="007D4F4D">
      <w:pPr>
        <w:pStyle w:val="Testonotaapidipagina"/>
      </w:pPr>
      <w:r w:rsidRPr="005F71E7">
        <w:rPr>
          <w:vertAlign w:val="superscript"/>
        </w:rPr>
        <w:footnoteRef/>
      </w:r>
      <w:r w:rsidRPr="00BF4FEF">
        <w:tab/>
      </w:r>
      <w:r w:rsidRPr="005F71E7">
        <w:rPr>
          <w:b/>
          <w:i/>
        </w:rPr>
        <w:t>Commission Directive 2006/125/EC of 5 December 2006 on processed cereal-based foods and baby foods for infants and young children, OJ L 339, 6.12.2006, p. 16–35.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2" w:rsidRPr="001E6B72" w:rsidRDefault="001E6B72" w:rsidP="001E6B7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944308"/>
      <w:docPartObj>
        <w:docPartGallery w:val="Custom Watermarks"/>
        <w:docPartUnique/>
      </w:docPartObj>
    </w:sdtPr>
    <w:sdtContent>
      <w:sdt>
        <w:sdtPr>
          <w:id w:val="1639906031"/>
          <w:lock w:val="contentLocked"/>
          <w:group/>
        </w:sdtPr>
        <w:sdtContent>
          <w:p w:rsidR="001E6B72" w:rsidRPr="001E6B72" w:rsidRDefault="004C7ADB" w:rsidP="001E6B72">
            <w:pPr>
              <w:pStyle w:val="Intestazione"/>
            </w:pPr>
            <w:r w:rsidRPr="004C7ADB">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47105" type="#_x0000_t136" style="position:absolute;left:0;text-align:left;margin-left:0;margin-top:0;width:402.5pt;height:175.75pt;rotation:315;z-index:251659264;mso-position-horizontal:center;mso-position-horizontal-relative:margin;mso-position-vertical:center;mso-position-vertical-relative:margin" fillcolor="#b2b2b2" stroked="f">
                  <v:fill opacity=".5"/>
                  <v:stroke r:id="rId1" o:title=""/>
                  <v:shadow color="#868686"/>
                  <v:textpath style="font-family:&quot;Arial&quot;;font-size:1pt;v-text-kern:t" trim="t" fitpath="t" string="DRAFT"/>
                  <o:lock v:ext="edit" aspectratio="t"/>
                  <w10:wrap side="largest" anchorx="margin" anchory="margin"/>
                </v:shape>
              </w:pict>
            </w:r>
          </w:p>
        </w:sdtContent>
      </w:sdt>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2" w:rsidRPr="001E6B72" w:rsidRDefault="001E6B72" w:rsidP="001E6B7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008764E"/>
    <w:lvl w:ilvl="0">
      <w:start w:val="1"/>
      <w:numFmt w:val="decimal"/>
      <w:pStyle w:val="Numeroelenco4"/>
      <w:lvlText w:val="%1."/>
      <w:lvlJc w:val="left"/>
      <w:pPr>
        <w:tabs>
          <w:tab w:val="num" w:pos="1209"/>
        </w:tabs>
        <w:ind w:left="1209" w:hanging="360"/>
      </w:pPr>
    </w:lvl>
  </w:abstractNum>
  <w:abstractNum w:abstractNumId="1">
    <w:nsid w:val="FFFFFF7E"/>
    <w:multiLevelType w:val="singleLevel"/>
    <w:tmpl w:val="F7508018"/>
    <w:lvl w:ilvl="0">
      <w:start w:val="1"/>
      <w:numFmt w:val="decimal"/>
      <w:pStyle w:val="Numeroelenco3"/>
      <w:lvlText w:val="%1."/>
      <w:lvlJc w:val="left"/>
      <w:pPr>
        <w:tabs>
          <w:tab w:val="num" w:pos="926"/>
        </w:tabs>
        <w:ind w:left="926" w:hanging="360"/>
      </w:pPr>
    </w:lvl>
  </w:abstractNum>
  <w:abstractNum w:abstractNumId="2">
    <w:nsid w:val="FFFFFF7F"/>
    <w:multiLevelType w:val="singleLevel"/>
    <w:tmpl w:val="438A727E"/>
    <w:lvl w:ilvl="0">
      <w:start w:val="1"/>
      <w:numFmt w:val="decimal"/>
      <w:pStyle w:val="Numeroelenco2"/>
      <w:lvlText w:val="%1."/>
      <w:lvlJc w:val="left"/>
      <w:pPr>
        <w:tabs>
          <w:tab w:val="num" w:pos="643"/>
        </w:tabs>
        <w:ind w:left="643" w:hanging="360"/>
      </w:pPr>
    </w:lvl>
  </w:abstractNum>
  <w:abstractNum w:abstractNumId="3">
    <w:nsid w:val="FFFFFF81"/>
    <w:multiLevelType w:val="singleLevel"/>
    <w:tmpl w:val="481AA05C"/>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162265F4"/>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F15AAA2E"/>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B9DA781E"/>
    <w:lvl w:ilvl="0">
      <w:start w:val="1"/>
      <w:numFmt w:val="decimal"/>
      <w:pStyle w:val="Numeroelenco"/>
      <w:lvlText w:val="%1."/>
      <w:lvlJc w:val="left"/>
      <w:pPr>
        <w:tabs>
          <w:tab w:val="num" w:pos="360"/>
        </w:tabs>
        <w:ind w:left="360" w:hanging="360"/>
      </w:pPr>
    </w:lvl>
  </w:abstractNum>
  <w:abstractNum w:abstractNumId="7">
    <w:nsid w:val="FFFFFF89"/>
    <w:multiLevelType w:val="singleLevel"/>
    <w:tmpl w:val="8A2C5CB4"/>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Titolo1"/>
      <w:lvlText w:val="%1."/>
      <w:lvlJc w:val="left"/>
      <w:pPr>
        <w:tabs>
          <w:tab w:val="num" w:pos="850"/>
        </w:tabs>
        <w:ind w:left="850" w:hanging="850"/>
      </w:p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9AF2ADC"/>
    <w:multiLevelType w:val="multilevel"/>
    <w:tmpl w:val="FDBEF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 w:numId="24">
    <w:abstractNumId w:val="22"/>
  </w:num>
  <w:num w:numId="25">
    <w:abstractNumId w:val="22"/>
  </w:num>
  <w:num w:numId="26">
    <w:abstractNumId w:val="22"/>
  </w:num>
  <w:num w:numId="27">
    <w:abstractNumId w:val="21"/>
  </w:num>
  <w:num w:numId="28">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efaultTabStop w:val="720"/>
  <w:hyphenationZone w:val="283"/>
  <w:characterSpacingControl w:val="doNotCompress"/>
  <w:hdrShapeDefaults>
    <o:shapedefaults v:ext="edit" spidmax="49154"/>
    <o:shapelayout v:ext="edit">
      <o:idmap v:ext="edit" data="46"/>
    </o:shapelayout>
  </w:hdrShapeDefaults>
  <w:footnotePr>
    <w:footnote w:id="-1"/>
    <w:footnote w:id="0"/>
  </w:footnotePr>
  <w:endnotePr>
    <w:endnote w:id="-1"/>
    <w:endnote w:id="0"/>
  </w:endnotePr>
  <w:compat/>
  <w:docVars>
    <w:docVar w:name="DQCDateTime" w:val="2017-09-28 10:45:3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ST_RESTREINT_UE" w:val="RESTREINT UE/EU RESTRICTED"/>
    <w:docVar w:name="LW_COVERPAGE_EXISTS" w:val="True"/>
    <w:docVar w:name="LW_COVERPAGE_GUID" w:val="91A02A56-99E1-4E25-8DEB-2A08728A6B2A"/>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amending Regulation (EC) No 889/2008 laying down detailed rules for the implementation of Council Regulation (EC) No 834/20007 on organic production and labelling of organic products with regard to organic production, labelling and control"/>
    <w:docVar w:name="LW_TYPE.DOC.CP" w:val="COMMISSION IMPLEMENTING REGULATION (EU) \u8230?/..."/>
  </w:docVars>
  <w:rsids>
    <w:rsidRoot w:val="00755630"/>
    <w:rsid w:val="00001C2D"/>
    <w:rsid w:val="000969B8"/>
    <w:rsid w:val="000A6BA1"/>
    <w:rsid w:val="000C6C78"/>
    <w:rsid w:val="000D1A3D"/>
    <w:rsid w:val="000D3B73"/>
    <w:rsid w:val="000F1348"/>
    <w:rsid w:val="00171635"/>
    <w:rsid w:val="00193F7B"/>
    <w:rsid w:val="001C5A8C"/>
    <w:rsid w:val="001E6B72"/>
    <w:rsid w:val="00213D79"/>
    <w:rsid w:val="00225628"/>
    <w:rsid w:val="00247F22"/>
    <w:rsid w:val="00263281"/>
    <w:rsid w:val="002A2144"/>
    <w:rsid w:val="002D710F"/>
    <w:rsid w:val="003156F6"/>
    <w:rsid w:val="0034445E"/>
    <w:rsid w:val="003B7BDB"/>
    <w:rsid w:val="003C0901"/>
    <w:rsid w:val="003C09FC"/>
    <w:rsid w:val="003C123A"/>
    <w:rsid w:val="003C33DE"/>
    <w:rsid w:val="004112C6"/>
    <w:rsid w:val="00431932"/>
    <w:rsid w:val="00451BA1"/>
    <w:rsid w:val="004560B3"/>
    <w:rsid w:val="00460C9F"/>
    <w:rsid w:val="00496C7F"/>
    <w:rsid w:val="004A1700"/>
    <w:rsid w:val="004A2A32"/>
    <w:rsid w:val="004A2F56"/>
    <w:rsid w:val="004A61CE"/>
    <w:rsid w:val="004B2C4E"/>
    <w:rsid w:val="004C7ADB"/>
    <w:rsid w:val="005B58A9"/>
    <w:rsid w:val="005C29AB"/>
    <w:rsid w:val="005E5EF7"/>
    <w:rsid w:val="005F3C4D"/>
    <w:rsid w:val="006160D1"/>
    <w:rsid w:val="00627A03"/>
    <w:rsid w:val="00673264"/>
    <w:rsid w:val="006855D6"/>
    <w:rsid w:val="006B59DA"/>
    <w:rsid w:val="00715D61"/>
    <w:rsid w:val="007208B9"/>
    <w:rsid w:val="00725F3F"/>
    <w:rsid w:val="00751070"/>
    <w:rsid w:val="00752D2B"/>
    <w:rsid w:val="00755630"/>
    <w:rsid w:val="00762613"/>
    <w:rsid w:val="0077787E"/>
    <w:rsid w:val="007C1740"/>
    <w:rsid w:val="007D4F4D"/>
    <w:rsid w:val="007D53B6"/>
    <w:rsid w:val="007E63B9"/>
    <w:rsid w:val="007F78FE"/>
    <w:rsid w:val="007F7FA9"/>
    <w:rsid w:val="00820527"/>
    <w:rsid w:val="00875EA3"/>
    <w:rsid w:val="008B7D99"/>
    <w:rsid w:val="008E2F38"/>
    <w:rsid w:val="009178B9"/>
    <w:rsid w:val="009279CC"/>
    <w:rsid w:val="009369DA"/>
    <w:rsid w:val="00A92432"/>
    <w:rsid w:val="00A94569"/>
    <w:rsid w:val="00B04DCA"/>
    <w:rsid w:val="00B24410"/>
    <w:rsid w:val="00B24EE7"/>
    <w:rsid w:val="00B27B0D"/>
    <w:rsid w:val="00B44CFD"/>
    <w:rsid w:val="00B5398E"/>
    <w:rsid w:val="00B77D99"/>
    <w:rsid w:val="00BC3FD1"/>
    <w:rsid w:val="00C120E1"/>
    <w:rsid w:val="00C51159"/>
    <w:rsid w:val="00C6664F"/>
    <w:rsid w:val="00C809B6"/>
    <w:rsid w:val="00C81223"/>
    <w:rsid w:val="00D14CDF"/>
    <w:rsid w:val="00D21175"/>
    <w:rsid w:val="00D43AE9"/>
    <w:rsid w:val="00D507DB"/>
    <w:rsid w:val="00D5638E"/>
    <w:rsid w:val="00D75634"/>
    <w:rsid w:val="00D85471"/>
    <w:rsid w:val="00DB77A8"/>
    <w:rsid w:val="00DC1CF0"/>
    <w:rsid w:val="00DC2257"/>
    <w:rsid w:val="00E01D94"/>
    <w:rsid w:val="00E11C60"/>
    <w:rsid w:val="00E16041"/>
    <w:rsid w:val="00E743AF"/>
    <w:rsid w:val="00E83534"/>
    <w:rsid w:val="00E90734"/>
    <w:rsid w:val="00EA28B0"/>
    <w:rsid w:val="00ED3EE7"/>
    <w:rsid w:val="00F31A51"/>
    <w:rsid w:val="00F35B63"/>
    <w:rsid w:val="00F45C7F"/>
    <w:rsid w:val="00F70322"/>
    <w:rsid w:val="00F71E83"/>
    <w:rsid w:val="00F82BBA"/>
    <w:rsid w:val="00F87183"/>
    <w:rsid w:val="00F95C67"/>
    <w:rsid w:val="00FE05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ADB"/>
    <w:pPr>
      <w:spacing w:before="120" w:after="120" w:line="240" w:lineRule="auto"/>
      <w:jc w:val="both"/>
    </w:pPr>
    <w:rPr>
      <w:rFonts w:ascii="Times New Roman" w:hAnsi="Times New Roman" w:cs="Times New Roman"/>
      <w:sz w:val="24"/>
      <w:lang w:val="en-GB"/>
    </w:rPr>
  </w:style>
  <w:style w:type="paragraph" w:styleId="Titolo1">
    <w:name w:val="heading 1"/>
    <w:basedOn w:val="Normale"/>
    <w:next w:val="Text1"/>
    <w:link w:val="Titolo1Carattere"/>
    <w:uiPriority w:val="9"/>
    <w:qFormat/>
    <w:rsid w:val="007D53B6"/>
    <w:pPr>
      <w:keepNext/>
      <w:numPr>
        <w:numId w:val="16"/>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7D53B6"/>
    <w:pPr>
      <w:keepNext/>
      <w:numPr>
        <w:ilvl w:val="1"/>
        <w:numId w:val="16"/>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7D53B6"/>
    <w:pPr>
      <w:keepNext/>
      <w:numPr>
        <w:ilvl w:val="2"/>
        <w:numId w:val="16"/>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7D53B6"/>
    <w:pPr>
      <w:keepNext/>
      <w:numPr>
        <w:ilvl w:val="3"/>
        <w:numId w:val="16"/>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semiHidden/>
    <w:unhideWhenUsed/>
    <w:rsid w:val="00755630"/>
    <w:pPr>
      <w:numPr>
        <w:numId w:val="1"/>
      </w:numPr>
      <w:contextualSpacing/>
    </w:pPr>
  </w:style>
  <w:style w:type="paragraph" w:styleId="Puntoelenco2">
    <w:name w:val="List Bullet 2"/>
    <w:basedOn w:val="Normale"/>
    <w:uiPriority w:val="99"/>
    <w:semiHidden/>
    <w:unhideWhenUsed/>
    <w:rsid w:val="00755630"/>
    <w:pPr>
      <w:numPr>
        <w:numId w:val="2"/>
      </w:numPr>
      <w:tabs>
        <w:tab w:val="clear" w:pos="643"/>
        <w:tab w:val="num" w:pos="360"/>
      </w:tabs>
      <w:ind w:left="0" w:firstLine="0"/>
      <w:contextualSpacing/>
    </w:pPr>
  </w:style>
  <w:style w:type="paragraph" w:styleId="Puntoelenco3">
    <w:name w:val="List Bullet 3"/>
    <w:basedOn w:val="Normale"/>
    <w:uiPriority w:val="99"/>
    <w:semiHidden/>
    <w:unhideWhenUsed/>
    <w:rsid w:val="00755630"/>
    <w:pPr>
      <w:numPr>
        <w:numId w:val="3"/>
      </w:numPr>
      <w:tabs>
        <w:tab w:val="clear" w:pos="926"/>
        <w:tab w:val="num" w:pos="360"/>
      </w:tabs>
      <w:ind w:left="0" w:firstLine="0"/>
      <w:contextualSpacing/>
    </w:pPr>
  </w:style>
  <w:style w:type="paragraph" w:styleId="Puntoelenco4">
    <w:name w:val="List Bullet 4"/>
    <w:basedOn w:val="Normale"/>
    <w:uiPriority w:val="99"/>
    <w:semiHidden/>
    <w:unhideWhenUsed/>
    <w:rsid w:val="00755630"/>
    <w:pPr>
      <w:numPr>
        <w:numId w:val="4"/>
      </w:numPr>
      <w:tabs>
        <w:tab w:val="clear" w:pos="1209"/>
        <w:tab w:val="num" w:pos="360"/>
      </w:tabs>
      <w:ind w:left="0" w:firstLine="0"/>
      <w:contextualSpacing/>
    </w:pPr>
  </w:style>
  <w:style w:type="character" w:styleId="Enfasigrassetto">
    <w:name w:val="Strong"/>
    <w:basedOn w:val="Carpredefinitoparagrafo"/>
    <w:uiPriority w:val="22"/>
    <w:qFormat/>
    <w:rsid w:val="00B5398E"/>
    <w:rPr>
      <w:b/>
      <w:bCs/>
    </w:rPr>
  </w:style>
  <w:style w:type="paragraph" w:styleId="Didascalia">
    <w:name w:val="caption"/>
    <w:basedOn w:val="Normale"/>
    <w:next w:val="Normale"/>
    <w:uiPriority w:val="35"/>
    <w:semiHidden/>
    <w:unhideWhenUsed/>
    <w:qFormat/>
    <w:rsid w:val="00F70322"/>
    <w:pPr>
      <w:spacing w:before="0" w:after="200"/>
    </w:pPr>
    <w:rPr>
      <w:b/>
      <w:bCs/>
      <w:color w:val="4F81BD" w:themeColor="accent1"/>
      <w:sz w:val="18"/>
      <w:szCs w:val="18"/>
    </w:rPr>
  </w:style>
  <w:style w:type="paragraph" w:styleId="Indicedellefigure">
    <w:name w:val="table of figures"/>
    <w:basedOn w:val="Normale"/>
    <w:next w:val="Normale"/>
    <w:uiPriority w:val="99"/>
    <w:semiHidden/>
    <w:unhideWhenUsed/>
    <w:rsid w:val="00F70322"/>
    <w:pPr>
      <w:spacing w:after="0"/>
    </w:pPr>
  </w:style>
  <w:style w:type="paragraph" w:styleId="Numeroelenco">
    <w:name w:val="List Number"/>
    <w:basedOn w:val="Normale"/>
    <w:uiPriority w:val="99"/>
    <w:semiHidden/>
    <w:unhideWhenUsed/>
    <w:rsid w:val="00F70322"/>
    <w:pPr>
      <w:numPr>
        <w:numId w:val="6"/>
      </w:numPr>
      <w:contextualSpacing/>
    </w:pPr>
  </w:style>
  <w:style w:type="paragraph" w:styleId="Numeroelenco2">
    <w:name w:val="List Number 2"/>
    <w:basedOn w:val="Normale"/>
    <w:uiPriority w:val="99"/>
    <w:semiHidden/>
    <w:unhideWhenUsed/>
    <w:rsid w:val="00F70322"/>
    <w:pPr>
      <w:numPr>
        <w:numId w:val="7"/>
      </w:numPr>
      <w:contextualSpacing/>
    </w:pPr>
  </w:style>
  <w:style w:type="paragraph" w:styleId="Numeroelenco3">
    <w:name w:val="List Number 3"/>
    <w:basedOn w:val="Normale"/>
    <w:uiPriority w:val="99"/>
    <w:semiHidden/>
    <w:unhideWhenUsed/>
    <w:rsid w:val="00F70322"/>
    <w:pPr>
      <w:numPr>
        <w:numId w:val="8"/>
      </w:numPr>
      <w:contextualSpacing/>
    </w:pPr>
  </w:style>
  <w:style w:type="paragraph" w:styleId="Numeroelenco4">
    <w:name w:val="List Number 4"/>
    <w:basedOn w:val="Normale"/>
    <w:uiPriority w:val="99"/>
    <w:semiHidden/>
    <w:unhideWhenUsed/>
    <w:rsid w:val="00F70322"/>
    <w:pPr>
      <w:numPr>
        <w:numId w:val="9"/>
      </w:numPr>
      <w:contextualSpacing/>
    </w:pPr>
  </w:style>
  <w:style w:type="character" w:styleId="Rimandocommento">
    <w:name w:val="annotation reference"/>
    <w:basedOn w:val="Carpredefinitoparagrafo"/>
    <w:uiPriority w:val="99"/>
    <w:semiHidden/>
    <w:unhideWhenUsed/>
    <w:rsid w:val="00762613"/>
    <w:rPr>
      <w:sz w:val="16"/>
      <w:szCs w:val="16"/>
    </w:rPr>
  </w:style>
  <w:style w:type="paragraph" w:styleId="Testocommento">
    <w:name w:val="annotation text"/>
    <w:basedOn w:val="Normale"/>
    <w:link w:val="TestocommentoCarattere"/>
    <w:uiPriority w:val="99"/>
    <w:unhideWhenUsed/>
    <w:rsid w:val="00762613"/>
    <w:rPr>
      <w:sz w:val="20"/>
      <w:szCs w:val="20"/>
    </w:rPr>
  </w:style>
  <w:style w:type="character" w:customStyle="1" w:styleId="TestocommentoCarattere">
    <w:name w:val="Testo commento Carattere"/>
    <w:basedOn w:val="Carpredefinitoparagrafo"/>
    <w:link w:val="Testocommento"/>
    <w:uiPriority w:val="99"/>
    <w:rsid w:val="00762613"/>
    <w:rPr>
      <w:rFonts w:ascii="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762613"/>
    <w:rPr>
      <w:b/>
      <w:bCs/>
    </w:rPr>
  </w:style>
  <w:style w:type="character" w:customStyle="1" w:styleId="SoggettocommentoCarattere">
    <w:name w:val="Soggetto commento Carattere"/>
    <w:basedOn w:val="TestocommentoCarattere"/>
    <w:link w:val="Soggettocommento"/>
    <w:uiPriority w:val="99"/>
    <w:semiHidden/>
    <w:rsid w:val="00762613"/>
    <w:rPr>
      <w:rFonts w:ascii="Times New Roman" w:hAnsi="Times New Roman" w:cs="Times New Roman"/>
      <w:b/>
      <w:bCs/>
      <w:sz w:val="20"/>
      <w:szCs w:val="20"/>
      <w:lang w:val="en-GB"/>
    </w:rPr>
  </w:style>
  <w:style w:type="character" w:styleId="Collegamentoipertestuale">
    <w:name w:val="Hyperlink"/>
    <w:basedOn w:val="Carpredefinitoparagrafo"/>
    <w:uiPriority w:val="99"/>
    <w:unhideWhenUsed/>
    <w:rsid w:val="00762613"/>
    <w:rPr>
      <w:color w:val="0000FF" w:themeColor="hyperlink"/>
      <w:u w:val="single"/>
    </w:rPr>
  </w:style>
  <w:style w:type="paragraph" w:styleId="Testofumetto">
    <w:name w:val="Balloon Text"/>
    <w:basedOn w:val="Normale"/>
    <w:link w:val="TestofumettoCarattere"/>
    <w:uiPriority w:val="99"/>
    <w:semiHidden/>
    <w:unhideWhenUsed/>
    <w:rsid w:val="0076261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613"/>
    <w:rPr>
      <w:rFonts w:ascii="Tahoma" w:hAnsi="Tahoma" w:cs="Tahoma"/>
      <w:sz w:val="16"/>
      <w:szCs w:val="16"/>
      <w:lang w:val="en-GB"/>
    </w:rPr>
  </w:style>
  <w:style w:type="paragraph" w:styleId="Intestazione">
    <w:name w:val="header"/>
    <w:basedOn w:val="Normale"/>
    <w:link w:val="IntestazioneCarattere"/>
    <w:uiPriority w:val="99"/>
    <w:unhideWhenUsed/>
    <w:rsid w:val="001E6B72"/>
    <w:pPr>
      <w:tabs>
        <w:tab w:val="center" w:pos="4535"/>
        <w:tab w:val="right" w:pos="9071"/>
      </w:tabs>
      <w:spacing w:before="0"/>
    </w:pPr>
  </w:style>
  <w:style w:type="character" w:customStyle="1" w:styleId="IntestazioneCarattere">
    <w:name w:val="Intestazione Carattere"/>
    <w:basedOn w:val="Carpredefinitoparagrafo"/>
    <w:link w:val="Intestazione"/>
    <w:uiPriority w:val="99"/>
    <w:rsid w:val="001E6B72"/>
    <w:rPr>
      <w:rFonts w:ascii="Times New Roman" w:hAnsi="Times New Roman" w:cs="Times New Roman"/>
      <w:sz w:val="24"/>
      <w:lang w:val="en-GB"/>
    </w:rPr>
  </w:style>
  <w:style w:type="paragraph" w:styleId="Pidipagina">
    <w:name w:val="footer"/>
    <w:basedOn w:val="Normale"/>
    <w:link w:val="PidipaginaCarattere"/>
    <w:uiPriority w:val="99"/>
    <w:unhideWhenUsed/>
    <w:rsid w:val="001E6B72"/>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1E6B72"/>
    <w:rPr>
      <w:rFonts w:ascii="Times New Roman" w:hAnsi="Times New Roman" w:cs="Times New Roman"/>
      <w:sz w:val="24"/>
      <w:lang w:val="en-GB"/>
    </w:rPr>
  </w:style>
  <w:style w:type="paragraph" w:styleId="Testonotaapidipagina">
    <w:name w:val="footnote text"/>
    <w:basedOn w:val="Normale"/>
    <w:link w:val="TestonotaapidipaginaCarattere"/>
    <w:uiPriority w:val="99"/>
    <w:unhideWhenUsed/>
    <w:rsid w:val="007D53B6"/>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7D53B6"/>
    <w:rPr>
      <w:rFonts w:ascii="Times New Roman" w:hAnsi="Times New Roman" w:cs="Times New Roman"/>
      <w:sz w:val="20"/>
      <w:szCs w:val="20"/>
      <w:shd w:val="clear" w:color="auto" w:fill="auto"/>
      <w:lang w:val="en-GB"/>
    </w:rPr>
  </w:style>
  <w:style w:type="character" w:customStyle="1" w:styleId="Titolo1Carattere">
    <w:name w:val="Titolo 1 Carattere"/>
    <w:basedOn w:val="Carpredefinitoparagrafo"/>
    <w:link w:val="Titolo1"/>
    <w:uiPriority w:val="9"/>
    <w:rsid w:val="007D53B6"/>
    <w:rPr>
      <w:rFonts w:ascii="Times New Roman" w:eastAsiaTheme="majorEastAsia" w:hAnsi="Times New Roman" w:cs="Times New Roman"/>
      <w:b/>
      <w:bCs/>
      <w:smallCaps/>
      <w:sz w:val="24"/>
      <w:szCs w:val="28"/>
      <w:lang w:val="en-GB"/>
    </w:rPr>
  </w:style>
  <w:style w:type="character" w:customStyle="1" w:styleId="Titolo2Carattere">
    <w:name w:val="Titolo 2 Carattere"/>
    <w:basedOn w:val="Carpredefinitoparagrafo"/>
    <w:link w:val="Titolo2"/>
    <w:uiPriority w:val="9"/>
    <w:semiHidden/>
    <w:rsid w:val="007D53B6"/>
    <w:rPr>
      <w:rFonts w:ascii="Times New Roman" w:eastAsiaTheme="majorEastAsia" w:hAnsi="Times New Roman" w:cs="Times New Roman"/>
      <w:b/>
      <w:bCs/>
      <w:sz w:val="24"/>
      <w:szCs w:val="26"/>
      <w:lang w:val="en-GB"/>
    </w:rPr>
  </w:style>
  <w:style w:type="character" w:customStyle="1" w:styleId="Titolo3Carattere">
    <w:name w:val="Titolo 3 Carattere"/>
    <w:basedOn w:val="Carpredefinitoparagrafo"/>
    <w:link w:val="Titolo3"/>
    <w:uiPriority w:val="9"/>
    <w:semiHidden/>
    <w:rsid w:val="007D53B6"/>
    <w:rPr>
      <w:rFonts w:ascii="Times New Roman" w:eastAsiaTheme="majorEastAsia" w:hAnsi="Times New Roman" w:cs="Times New Roman"/>
      <w:bCs/>
      <w:i/>
      <w:sz w:val="24"/>
      <w:lang w:val="en-GB"/>
    </w:rPr>
  </w:style>
  <w:style w:type="character" w:customStyle="1" w:styleId="Titolo4Carattere">
    <w:name w:val="Titolo 4 Carattere"/>
    <w:basedOn w:val="Carpredefinitoparagrafo"/>
    <w:link w:val="Titolo4"/>
    <w:uiPriority w:val="9"/>
    <w:semiHidden/>
    <w:rsid w:val="007D53B6"/>
    <w:rPr>
      <w:rFonts w:ascii="Times New Roman" w:eastAsiaTheme="majorEastAsia" w:hAnsi="Times New Roman" w:cs="Times New Roman"/>
      <w:bCs/>
      <w:iCs/>
      <w:sz w:val="24"/>
      <w:lang w:val="en-GB"/>
    </w:rPr>
  </w:style>
  <w:style w:type="paragraph" w:styleId="Titolosommario">
    <w:name w:val="TOC Heading"/>
    <w:basedOn w:val="Normale"/>
    <w:next w:val="Normale"/>
    <w:uiPriority w:val="39"/>
    <w:semiHidden/>
    <w:unhideWhenUsed/>
    <w:qFormat/>
    <w:rsid w:val="007D53B6"/>
    <w:pPr>
      <w:spacing w:after="240"/>
      <w:jc w:val="center"/>
    </w:pPr>
    <w:rPr>
      <w:b/>
      <w:sz w:val="28"/>
    </w:rPr>
  </w:style>
  <w:style w:type="paragraph" w:styleId="Sommario1">
    <w:name w:val="toc 1"/>
    <w:basedOn w:val="Normale"/>
    <w:next w:val="Normale"/>
    <w:uiPriority w:val="39"/>
    <w:semiHidden/>
    <w:unhideWhenUsed/>
    <w:rsid w:val="007D53B6"/>
    <w:pPr>
      <w:tabs>
        <w:tab w:val="right" w:leader="dot" w:pos="9071"/>
      </w:tabs>
      <w:spacing w:before="60"/>
      <w:ind w:left="850" w:hanging="850"/>
      <w:jc w:val="left"/>
    </w:pPr>
  </w:style>
  <w:style w:type="paragraph" w:styleId="Sommario2">
    <w:name w:val="toc 2"/>
    <w:basedOn w:val="Normale"/>
    <w:next w:val="Normale"/>
    <w:uiPriority w:val="39"/>
    <w:semiHidden/>
    <w:unhideWhenUsed/>
    <w:rsid w:val="007D53B6"/>
    <w:pPr>
      <w:tabs>
        <w:tab w:val="right" w:leader="dot" w:pos="9071"/>
      </w:tabs>
      <w:spacing w:before="60"/>
      <w:ind w:left="850" w:hanging="850"/>
      <w:jc w:val="left"/>
    </w:pPr>
  </w:style>
  <w:style w:type="paragraph" w:styleId="Sommario3">
    <w:name w:val="toc 3"/>
    <w:basedOn w:val="Normale"/>
    <w:next w:val="Normale"/>
    <w:uiPriority w:val="39"/>
    <w:semiHidden/>
    <w:unhideWhenUsed/>
    <w:rsid w:val="007D53B6"/>
    <w:pPr>
      <w:tabs>
        <w:tab w:val="right" w:leader="dot" w:pos="9071"/>
      </w:tabs>
      <w:spacing w:before="60"/>
      <w:ind w:left="850" w:hanging="850"/>
      <w:jc w:val="left"/>
    </w:pPr>
  </w:style>
  <w:style w:type="paragraph" w:styleId="Sommario4">
    <w:name w:val="toc 4"/>
    <w:basedOn w:val="Normale"/>
    <w:next w:val="Normale"/>
    <w:uiPriority w:val="39"/>
    <w:semiHidden/>
    <w:unhideWhenUsed/>
    <w:rsid w:val="007D53B6"/>
    <w:pPr>
      <w:tabs>
        <w:tab w:val="right" w:leader="dot" w:pos="9071"/>
      </w:tabs>
      <w:spacing w:before="60"/>
      <w:ind w:left="850" w:hanging="850"/>
      <w:jc w:val="left"/>
    </w:pPr>
  </w:style>
  <w:style w:type="paragraph" w:styleId="Sommario5">
    <w:name w:val="toc 5"/>
    <w:basedOn w:val="Normale"/>
    <w:next w:val="Normale"/>
    <w:uiPriority w:val="39"/>
    <w:semiHidden/>
    <w:unhideWhenUsed/>
    <w:rsid w:val="007D53B6"/>
    <w:pPr>
      <w:tabs>
        <w:tab w:val="right" w:leader="dot" w:pos="9071"/>
      </w:tabs>
      <w:spacing w:before="300"/>
      <w:jc w:val="left"/>
    </w:pPr>
  </w:style>
  <w:style w:type="paragraph" w:styleId="Sommario6">
    <w:name w:val="toc 6"/>
    <w:basedOn w:val="Normale"/>
    <w:next w:val="Normale"/>
    <w:uiPriority w:val="39"/>
    <w:semiHidden/>
    <w:unhideWhenUsed/>
    <w:rsid w:val="007D53B6"/>
    <w:pPr>
      <w:tabs>
        <w:tab w:val="right" w:leader="dot" w:pos="9071"/>
      </w:tabs>
      <w:spacing w:before="240"/>
      <w:jc w:val="left"/>
    </w:pPr>
  </w:style>
  <w:style w:type="paragraph" w:styleId="Sommario7">
    <w:name w:val="toc 7"/>
    <w:basedOn w:val="Normale"/>
    <w:next w:val="Normale"/>
    <w:uiPriority w:val="39"/>
    <w:semiHidden/>
    <w:unhideWhenUsed/>
    <w:rsid w:val="007D53B6"/>
    <w:pPr>
      <w:tabs>
        <w:tab w:val="right" w:leader="dot" w:pos="9071"/>
      </w:tabs>
      <w:spacing w:before="180"/>
      <w:jc w:val="left"/>
    </w:pPr>
  </w:style>
  <w:style w:type="paragraph" w:styleId="Sommario8">
    <w:name w:val="toc 8"/>
    <w:basedOn w:val="Normale"/>
    <w:next w:val="Normale"/>
    <w:uiPriority w:val="39"/>
    <w:semiHidden/>
    <w:unhideWhenUsed/>
    <w:rsid w:val="007D53B6"/>
    <w:pPr>
      <w:tabs>
        <w:tab w:val="right" w:leader="dot" w:pos="9071"/>
      </w:tabs>
      <w:jc w:val="left"/>
    </w:pPr>
  </w:style>
  <w:style w:type="paragraph" w:styleId="Sommario9">
    <w:name w:val="toc 9"/>
    <w:basedOn w:val="Normale"/>
    <w:next w:val="Normale"/>
    <w:uiPriority w:val="39"/>
    <w:semiHidden/>
    <w:unhideWhenUsed/>
    <w:rsid w:val="007D53B6"/>
    <w:pPr>
      <w:tabs>
        <w:tab w:val="right" w:leader="dot" w:pos="9071"/>
      </w:tabs>
    </w:pPr>
  </w:style>
  <w:style w:type="paragraph" w:customStyle="1" w:styleId="HeaderLandscape">
    <w:name w:val="HeaderLandscape"/>
    <w:basedOn w:val="Normale"/>
    <w:rsid w:val="001E6B72"/>
    <w:pPr>
      <w:tabs>
        <w:tab w:val="center" w:pos="7285"/>
        <w:tab w:val="right" w:pos="14003"/>
      </w:tabs>
      <w:spacing w:before="0"/>
    </w:pPr>
  </w:style>
  <w:style w:type="paragraph" w:customStyle="1" w:styleId="FooterLandscape">
    <w:name w:val="FooterLandscape"/>
    <w:basedOn w:val="Normale"/>
    <w:rsid w:val="001E6B72"/>
    <w:pPr>
      <w:tabs>
        <w:tab w:val="center" w:pos="7285"/>
        <w:tab w:val="center" w:pos="10913"/>
        <w:tab w:val="right" w:pos="15137"/>
      </w:tabs>
      <w:spacing w:before="360" w:after="0"/>
      <w:ind w:left="-567" w:right="-567"/>
      <w:jc w:val="left"/>
    </w:pPr>
  </w:style>
  <w:style w:type="character" w:styleId="Rimandonotaapidipagina">
    <w:name w:val="footnote reference"/>
    <w:basedOn w:val="Carpredefinitoparagrafo"/>
    <w:uiPriority w:val="99"/>
    <w:semiHidden/>
    <w:unhideWhenUsed/>
    <w:rsid w:val="007D53B6"/>
    <w:rPr>
      <w:shd w:val="clear" w:color="auto" w:fill="auto"/>
      <w:vertAlign w:val="superscript"/>
    </w:rPr>
  </w:style>
  <w:style w:type="paragraph" w:customStyle="1" w:styleId="Text1">
    <w:name w:val="Text 1"/>
    <w:basedOn w:val="Normale"/>
    <w:rsid w:val="007D53B6"/>
    <w:pPr>
      <w:ind w:left="850"/>
    </w:pPr>
  </w:style>
  <w:style w:type="paragraph" w:customStyle="1" w:styleId="Text2">
    <w:name w:val="Text 2"/>
    <w:basedOn w:val="Normale"/>
    <w:rsid w:val="007D53B6"/>
    <w:pPr>
      <w:ind w:left="1417"/>
    </w:pPr>
  </w:style>
  <w:style w:type="paragraph" w:customStyle="1" w:styleId="Text3">
    <w:name w:val="Text 3"/>
    <w:basedOn w:val="Normale"/>
    <w:rsid w:val="007D53B6"/>
    <w:pPr>
      <w:ind w:left="1984"/>
    </w:pPr>
  </w:style>
  <w:style w:type="paragraph" w:customStyle="1" w:styleId="Text4">
    <w:name w:val="Text 4"/>
    <w:basedOn w:val="Normale"/>
    <w:rsid w:val="007D53B6"/>
    <w:pPr>
      <w:ind w:left="2551"/>
    </w:pPr>
  </w:style>
  <w:style w:type="paragraph" w:customStyle="1" w:styleId="NormalCentered">
    <w:name w:val="Normal Centered"/>
    <w:basedOn w:val="Normale"/>
    <w:rsid w:val="007D53B6"/>
    <w:pPr>
      <w:jc w:val="center"/>
    </w:pPr>
  </w:style>
  <w:style w:type="paragraph" w:customStyle="1" w:styleId="NormalLeft">
    <w:name w:val="Normal Left"/>
    <w:basedOn w:val="Normale"/>
    <w:rsid w:val="007D53B6"/>
    <w:pPr>
      <w:jc w:val="left"/>
    </w:pPr>
  </w:style>
  <w:style w:type="paragraph" w:customStyle="1" w:styleId="NormalRight">
    <w:name w:val="Normal Right"/>
    <w:basedOn w:val="Normale"/>
    <w:rsid w:val="007D53B6"/>
    <w:pPr>
      <w:jc w:val="right"/>
    </w:pPr>
  </w:style>
  <w:style w:type="paragraph" w:customStyle="1" w:styleId="QuotedText">
    <w:name w:val="Quoted Text"/>
    <w:basedOn w:val="Normale"/>
    <w:rsid w:val="007D53B6"/>
    <w:pPr>
      <w:ind w:left="1417"/>
    </w:pPr>
  </w:style>
  <w:style w:type="paragraph" w:customStyle="1" w:styleId="Point0">
    <w:name w:val="Point 0"/>
    <w:basedOn w:val="Normale"/>
    <w:rsid w:val="007D53B6"/>
    <w:pPr>
      <w:ind w:left="850" w:hanging="850"/>
    </w:pPr>
  </w:style>
  <w:style w:type="paragraph" w:customStyle="1" w:styleId="Point1">
    <w:name w:val="Point 1"/>
    <w:basedOn w:val="Normale"/>
    <w:rsid w:val="007D53B6"/>
    <w:pPr>
      <w:ind w:left="1417" w:hanging="567"/>
    </w:pPr>
  </w:style>
  <w:style w:type="paragraph" w:customStyle="1" w:styleId="Point2">
    <w:name w:val="Point 2"/>
    <w:basedOn w:val="Normale"/>
    <w:rsid w:val="007D53B6"/>
    <w:pPr>
      <w:ind w:left="1984" w:hanging="567"/>
    </w:pPr>
  </w:style>
  <w:style w:type="paragraph" w:customStyle="1" w:styleId="Point3">
    <w:name w:val="Point 3"/>
    <w:basedOn w:val="Normale"/>
    <w:rsid w:val="007D53B6"/>
    <w:pPr>
      <w:ind w:left="2551" w:hanging="567"/>
    </w:pPr>
  </w:style>
  <w:style w:type="paragraph" w:customStyle="1" w:styleId="Point4">
    <w:name w:val="Point 4"/>
    <w:basedOn w:val="Normale"/>
    <w:rsid w:val="007D53B6"/>
    <w:pPr>
      <w:ind w:left="3118" w:hanging="567"/>
    </w:pPr>
  </w:style>
  <w:style w:type="paragraph" w:customStyle="1" w:styleId="Tiret0">
    <w:name w:val="Tiret 0"/>
    <w:basedOn w:val="Point0"/>
    <w:rsid w:val="007D53B6"/>
    <w:pPr>
      <w:numPr>
        <w:numId w:val="10"/>
      </w:numPr>
    </w:pPr>
  </w:style>
  <w:style w:type="paragraph" w:customStyle="1" w:styleId="Tiret1">
    <w:name w:val="Tiret 1"/>
    <w:basedOn w:val="Point1"/>
    <w:rsid w:val="007D53B6"/>
    <w:pPr>
      <w:numPr>
        <w:numId w:val="11"/>
      </w:numPr>
    </w:pPr>
  </w:style>
  <w:style w:type="paragraph" w:customStyle="1" w:styleId="Tiret2">
    <w:name w:val="Tiret 2"/>
    <w:basedOn w:val="Point2"/>
    <w:rsid w:val="007D53B6"/>
    <w:pPr>
      <w:numPr>
        <w:numId w:val="12"/>
      </w:numPr>
    </w:pPr>
  </w:style>
  <w:style w:type="paragraph" w:customStyle="1" w:styleId="Tiret3">
    <w:name w:val="Tiret 3"/>
    <w:basedOn w:val="Point3"/>
    <w:rsid w:val="007D53B6"/>
    <w:pPr>
      <w:numPr>
        <w:numId w:val="13"/>
      </w:numPr>
    </w:pPr>
  </w:style>
  <w:style w:type="paragraph" w:customStyle="1" w:styleId="Tiret4">
    <w:name w:val="Tiret 4"/>
    <w:basedOn w:val="Point4"/>
    <w:rsid w:val="007D53B6"/>
    <w:pPr>
      <w:numPr>
        <w:numId w:val="14"/>
      </w:numPr>
    </w:pPr>
  </w:style>
  <w:style w:type="paragraph" w:customStyle="1" w:styleId="PointDouble0">
    <w:name w:val="PointDouble 0"/>
    <w:basedOn w:val="Normale"/>
    <w:rsid w:val="007D53B6"/>
    <w:pPr>
      <w:tabs>
        <w:tab w:val="left" w:pos="850"/>
      </w:tabs>
      <w:ind w:left="1417" w:hanging="1417"/>
    </w:pPr>
  </w:style>
  <w:style w:type="paragraph" w:customStyle="1" w:styleId="PointDouble1">
    <w:name w:val="PointDouble 1"/>
    <w:basedOn w:val="Normale"/>
    <w:rsid w:val="007D53B6"/>
    <w:pPr>
      <w:tabs>
        <w:tab w:val="left" w:pos="1417"/>
      </w:tabs>
      <w:ind w:left="1984" w:hanging="1134"/>
    </w:pPr>
  </w:style>
  <w:style w:type="paragraph" w:customStyle="1" w:styleId="PointDouble2">
    <w:name w:val="PointDouble 2"/>
    <w:basedOn w:val="Normale"/>
    <w:rsid w:val="007D53B6"/>
    <w:pPr>
      <w:tabs>
        <w:tab w:val="left" w:pos="1984"/>
      </w:tabs>
      <w:ind w:left="2551" w:hanging="1134"/>
    </w:pPr>
  </w:style>
  <w:style w:type="paragraph" w:customStyle="1" w:styleId="PointDouble3">
    <w:name w:val="PointDouble 3"/>
    <w:basedOn w:val="Normale"/>
    <w:rsid w:val="007D53B6"/>
    <w:pPr>
      <w:tabs>
        <w:tab w:val="left" w:pos="2551"/>
      </w:tabs>
      <w:ind w:left="3118" w:hanging="1134"/>
    </w:pPr>
  </w:style>
  <w:style w:type="paragraph" w:customStyle="1" w:styleId="PointDouble4">
    <w:name w:val="PointDouble 4"/>
    <w:basedOn w:val="Normale"/>
    <w:rsid w:val="007D53B6"/>
    <w:pPr>
      <w:tabs>
        <w:tab w:val="left" w:pos="3118"/>
      </w:tabs>
      <w:ind w:left="3685" w:hanging="1134"/>
    </w:pPr>
  </w:style>
  <w:style w:type="paragraph" w:customStyle="1" w:styleId="PointTriple0">
    <w:name w:val="PointTriple 0"/>
    <w:basedOn w:val="Normale"/>
    <w:rsid w:val="007D53B6"/>
    <w:pPr>
      <w:tabs>
        <w:tab w:val="left" w:pos="850"/>
        <w:tab w:val="left" w:pos="1417"/>
      </w:tabs>
      <w:ind w:left="1984" w:hanging="1984"/>
    </w:pPr>
  </w:style>
  <w:style w:type="paragraph" w:customStyle="1" w:styleId="PointTriple1">
    <w:name w:val="PointTriple 1"/>
    <w:basedOn w:val="Normale"/>
    <w:rsid w:val="007D53B6"/>
    <w:pPr>
      <w:tabs>
        <w:tab w:val="left" w:pos="1417"/>
        <w:tab w:val="left" w:pos="1984"/>
      </w:tabs>
      <w:ind w:left="2551" w:hanging="1701"/>
    </w:pPr>
  </w:style>
  <w:style w:type="paragraph" w:customStyle="1" w:styleId="PointTriple2">
    <w:name w:val="PointTriple 2"/>
    <w:basedOn w:val="Normale"/>
    <w:rsid w:val="007D53B6"/>
    <w:pPr>
      <w:tabs>
        <w:tab w:val="left" w:pos="1984"/>
        <w:tab w:val="left" w:pos="2551"/>
      </w:tabs>
      <w:ind w:left="3118" w:hanging="1701"/>
    </w:pPr>
  </w:style>
  <w:style w:type="paragraph" w:customStyle="1" w:styleId="PointTriple3">
    <w:name w:val="PointTriple 3"/>
    <w:basedOn w:val="Normale"/>
    <w:rsid w:val="007D53B6"/>
    <w:pPr>
      <w:tabs>
        <w:tab w:val="left" w:pos="2551"/>
        <w:tab w:val="left" w:pos="3118"/>
      </w:tabs>
      <w:ind w:left="3685" w:hanging="1701"/>
    </w:pPr>
  </w:style>
  <w:style w:type="paragraph" w:customStyle="1" w:styleId="PointTriple4">
    <w:name w:val="PointTriple 4"/>
    <w:basedOn w:val="Normale"/>
    <w:rsid w:val="007D53B6"/>
    <w:pPr>
      <w:tabs>
        <w:tab w:val="left" w:pos="3118"/>
        <w:tab w:val="left" w:pos="3685"/>
      </w:tabs>
      <w:ind w:left="4252" w:hanging="1701"/>
    </w:pPr>
  </w:style>
  <w:style w:type="paragraph" w:customStyle="1" w:styleId="NumPar1">
    <w:name w:val="NumPar 1"/>
    <w:basedOn w:val="Normale"/>
    <w:next w:val="Text1"/>
    <w:rsid w:val="007D53B6"/>
    <w:pPr>
      <w:numPr>
        <w:numId w:val="15"/>
      </w:numPr>
    </w:pPr>
  </w:style>
  <w:style w:type="paragraph" w:customStyle="1" w:styleId="NumPar2">
    <w:name w:val="NumPar 2"/>
    <w:basedOn w:val="Normale"/>
    <w:next w:val="Text1"/>
    <w:rsid w:val="007D53B6"/>
    <w:pPr>
      <w:numPr>
        <w:ilvl w:val="1"/>
        <w:numId w:val="15"/>
      </w:numPr>
    </w:pPr>
  </w:style>
  <w:style w:type="paragraph" w:customStyle="1" w:styleId="NumPar3">
    <w:name w:val="NumPar 3"/>
    <w:basedOn w:val="Normale"/>
    <w:next w:val="Text1"/>
    <w:rsid w:val="007D53B6"/>
    <w:pPr>
      <w:numPr>
        <w:ilvl w:val="2"/>
        <w:numId w:val="15"/>
      </w:numPr>
    </w:pPr>
  </w:style>
  <w:style w:type="paragraph" w:customStyle="1" w:styleId="NumPar4">
    <w:name w:val="NumPar 4"/>
    <w:basedOn w:val="Normale"/>
    <w:next w:val="Text1"/>
    <w:rsid w:val="007D53B6"/>
    <w:pPr>
      <w:numPr>
        <w:ilvl w:val="3"/>
        <w:numId w:val="15"/>
      </w:numPr>
    </w:pPr>
  </w:style>
  <w:style w:type="paragraph" w:customStyle="1" w:styleId="ManualNumPar1">
    <w:name w:val="Manual NumPar 1"/>
    <w:basedOn w:val="Normale"/>
    <w:next w:val="Text1"/>
    <w:rsid w:val="007D53B6"/>
    <w:pPr>
      <w:ind w:left="850" w:hanging="850"/>
    </w:pPr>
  </w:style>
  <w:style w:type="paragraph" w:customStyle="1" w:styleId="ManualNumPar2">
    <w:name w:val="Manual NumPar 2"/>
    <w:basedOn w:val="Normale"/>
    <w:next w:val="Text1"/>
    <w:rsid w:val="007D53B6"/>
    <w:pPr>
      <w:ind w:left="850" w:hanging="850"/>
    </w:pPr>
  </w:style>
  <w:style w:type="paragraph" w:customStyle="1" w:styleId="ManualNumPar3">
    <w:name w:val="Manual NumPar 3"/>
    <w:basedOn w:val="Normale"/>
    <w:next w:val="Text1"/>
    <w:rsid w:val="007D53B6"/>
    <w:pPr>
      <w:ind w:left="850" w:hanging="850"/>
    </w:pPr>
  </w:style>
  <w:style w:type="paragraph" w:customStyle="1" w:styleId="ManualNumPar4">
    <w:name w:val="Manual NumPar 4"/>
    <w:basedOn w:val="Normale"/>
    <w:next w:val="Text1"/>
    <w:rsid w:val="007D53B6"/>
    <w:pPr>
      <w:ind w:left="850" w:hanging="850"/>
    </w:pPr>
  </w:style>
  <w:style w:type="paragraph" w:customStyle="1" w:styleId="QuotedNumPar">
    <w:name w:val="Quoted NumPar"/>
    <w:basedOn w:val="Normale"/>
    <w:rsid w:val="007D53B6"/>
    <w:pPr>
      <w:ind w:left="1417" w:hanging="567"/>
    </w:pPr>
  </w:style>
  <w:style w:type="paragraph" w:customStyle="1" w:styleId="ManualHeading1">
    <w:name w:val="Manual Heading 1"/>
    <w:basedOn w:val="Normale"/>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e"/>
    <w:next w:val="Text1"/>
    <w:rsid w:val="007D53B6"/>
    <w:pPr>
      <w:keepNext/>
      <w:tabs>
        <w:tab w:val="left" w:pos="850"/>
      </w:tabs>
      <w:ind w:left="850" w:hanging="850"/>
      <w:outlineLvl w:val="1"/>
    </w:pPr>
    <w:rPr>
      <w:b/>
    </w:rPr>
  </w:style>
  <w:style w:type="paragraph" w:customStyle="1" w:styleId="ManualHeading3">
    <w:name w:val="Manual Heading 3"/>
    <w:basedOn w:val="Normale"/>
    <w:next w:val="Text1"/>
    <w:rsid w:val="007D53B6"/>
    <w:pPr>
      <w:keepNext/>
      <w:tabs>
        <w:tab w:val="left" w:pos="850"/>
      </w:tabs>
      <w:ind w:left="850" w:hanging="850"/>
      <w:outlineLvl w:val="2"/>
    </w:pPr>
    <w:rPr>
      <w:i/>
    </w:rPr>
  </w:style>
  <w:style w:type="paragraph" w:customStyle="1" w:styleId="ManualHeading4">
    <w:name w:val="Manual Heading 4"/>
    <w:basedOn w:val="Normale"/>
    <w:next w:val="Text1"/>
    <w:rsid w:val="007D53B6"/>
    <w:pPr>
      <w:keepNext/>
      <w:tabs>
        <w:tab w:val="left" w:pos="850"/>
      </w:tabs>
      <w:ind w:left="850" w:hanging="850"/>
      <w:outlineLvl w:val="3"/>
    </w:pPr>
  </w:style>
  <w:style w:type="paragraph" w:customStyle="1" w:styleId="ChapterTitle">
    <w:name w:val="ChapterTitle"/>
    <w:basedOn w:val="Normale"/>
    <w:next w:val="Normale"/>
    <w:rsid w:val="007D53B6"/>
    <w:pPr>
      <w:keepNext/>
      <w:spacing w:after="360"/>
      <w:jc w:val="center"/>
    </w:pPr>
    <w:rPr>
      <w:b/>
      <w:sz w:val="32"/>
    </w:rPr>
  </w:style>
  <w:style w:type="paragraph" w:customStyle="1" w:styleId="PartTitle">
    <w:name w:val="PartTitle"/>
    <w:basedOn w:val="Normale"/>
    <w:next w:val="ChapterTitle"/>
    <w:rsid w:val="007D53B6"/>
    <w:pPr>
      <w:keepNext/>
      <w:pageBreakBefore/>
      <w:spacing w:after="360"/>
      <w:jc w:val="center"/>
    </w:pPr>
    <w:rPr>
      <w:b/>
      <w:sz w:val="36"/>
    </w:rPr>
  </w:style>
  <w:style w:type="paragraph" w:customStyle="1" w:styleId="SectionTitle">
    <w:name w:val="SectionTitle"/>
    <w:basedOn w:val="Normale"/>
    <w:next w:val="Titolo1"/>
    <w:rsid w:val="007D53B6"/>
    <w:pPr>
      <w:keepNext/>
      <w:spacing w:after="360"/>
      <w:jc w:val="center"/>
    </w:pPr>
    <w:rPr>
      <w:b/>
      <w:smallCaps/>
      <w:sz w:val="28"/>
    </w:rPr>
  </w:style>
  <w:style w:type="paragraph" w:customStyle="1" w:styleId="TableTitle">
    <w:name w:val="Table Title"/>
    <w:basedOn w:val="Normale"/>
    <w:next w:val="Normale"/>
    <w:rsid w:val="007D53B6"/>
    <w:pPr>
      <w:jc w:val="center"/>
    </w:pPr>
    <w:rPr>
      <w:b/>
    </w:rPr>
  </w:style>
  <w:style w:type="character" w:customStyle="1" w:styleId="Marker">
    <w:name w:val="Marker"/>
    <w:basedOn w:val="Carpredefinitoparagrafo"/>
    <w:rsid w:val="007D53B6"/>
    <w:rPr>
      <w:color w:val="0000FF"/>
      <w:shd w:val="clear" w:color="auto" w:fill="auto"/>
    </w:rPr>
  </w:style>
  <w:style w:type="character" w:customStyle="1" w:styleId="Marker1">
    <w:name w:val="Marker1"/>
    <w:basedOn w:val="Carpredefinitoparagrafo"/>
    <w:rsid w:val="007D53B6"/>
    <w:rPr>
      <w:color w:val="008000"/>
      <w:shd w:val="clear" w:color="auto" w:fill="auto"/>
    </w:rPr>
  </w:style>
  <w:style w:type="character" w:customStyle="1" w:styleId="Marker2">
    <w:name w:val="Marker2"/>
    <w:basedOn w:val="Carpredefinitoparagrafo"/>
    <w:rsid w:val="007D53B6"/>
    <w:rPr>
      <w:color w:val="FF0000"/>
      <w:shd w:val="clear" w:color="auto" w:fill="auto"/>
    </w:rPr>
  </w:style>
  <w:style w:type="paragraph" w:customStyle="1" w:styleId="Point0number">
    <w:name w:val="Point 0 (number)"/>
    <w:basedOn w:val="Normale"/>
    <w:rsid w:val="007D53B6"/>
    <w:pPr>
      <w:numPr>
        <w:numId w:val="17"/>
      </w:numPr>
    </w:pPr>
  </w:style>
  <w:style w:type="paragraph" w:customStyle="1" w:styleId="Point1number">
    <w:name w:val="Point 1 (number)"/>
    <w:basedOn w:val="Normale"/>
    <w:rsid w:val="007D53B6"/>
    <w:pPr>
      <w:numPr>
        <w:ilvl w:val="2"/>
        <w:numId w:val="17"/>
      </w:numPr>
    </w:pPr>
  </w:style>
  <w:style w:type="paragraph" w:customStyle="1" w:styleId="Point2number">
    <w:name w:val="Point 2 (number)"/>
    <w:basedOn w:val="Normale"/>
    <w:rsid w:val="007D53B6"/>
    <w:pPr>
      <w:numPr>
        <w:ilvl w:val="4"/>
        <w:numId w:val="17"/>
      </w:numPr>
    </w:pPr>
  </w:style>
  <w:style w:type="paragraph" w:customStyle="1" w:styleId="Point3number">
    <w:name w:val="Point 3 (number)"/>
    <w:basedOn w:val="Normale"/>
    <w:rsid w:val="007D53B6"/>
    <w:pPr>
      <w:numPr>
        <w:ilvl w:val="6"/>
        <w:numId w:val="17"/>
      </w:numPr>
    </w:pPr>
  </w:style>
  <w:style w:type="paragraph" w:customStyle="1" w:styleId="Point0letter">
    <w:name w:val="Point 0 (letter)"/>
    <w:basedOn w:val="Normale"/>
    <w:rsid w:val="007D53B6"/>
    <w:pPr>
      <w:numPr>
        <w:ilvl w:val="1"/>
        <w:numId w:val="17"/>
      </w:numPr>
    </w:pPr>
  </w:style>
  <w:style w:type="paragraph" w:customStyle="1" w:styleId="Point1letter">
    <w:name w:val="Point 1 (letter)"/>
    <w:basedOn w:val="Normale"/>
    <w:rsid w:val="007D53B6"/>
    <w:pPr>
      <w:numPr>
        <w:ilvl w:val="3"/>
        <w:numId w:val="17"/>
      </w:numPr>
    </w:pPr>
  </w:style>
  <w:style w:type="paragraph" w:customStyle="1" w:styleId="Point2letter">
    <w:name w:val="Point 2 (letter)"/>
    <w:basedOn w:val="Normale"/>
    <w:rsid w:val="007D53B6"/>
    <w:pPr>
      <w:numPr>
        <w:ilvl w:val="5"/>
        <w:numId w:val="17"/>
      </w:numPr>
    </w:pPr>
  </w:style>
  <w:style w:type="paragraph" w:customStyle="1" w:styleId="Point3letter">
    <w:name w:val="Point 3 (letter)"/>
    <w:basedOn w:val="Normale"/>
    <w:rsid w:val="007D53B6"/>
    <w:pPr>
      <w:numPr>
        <w:ilvl w:val="7"/>
        <w:numId w:val="17"/>
      </w:numPr>
    </w:pPr>
  </w:style>
  <w:style w:type="paragraph" w:customStyle="1" w:styleId="Point4letter">
    <w:name w:val="Point 4 (letter)"/>
    <w:basedOn w:val="Normale"/>
    <w:rsid w:val="007D53B6"/>
    <w:pPr>
      <w:numPr>
        <w:ilvl w:val="8"/>
        <w:numId w:val="17"/>
      </w:numPr>
    </w:pPr>
  </w:style>
  <w:style w:type="paragraph" w:customStyle="1" w:styleId="Bullet0">
    <w:name w:val="Bullet 0"/>
    <w:basedOn w:val="Normale"/>
    <w:rsid w:val="007D53B6"/>
    <w:pPr>
      <w:numPr>
        <w:numId w:val="18"/>
      </w:numPr>
    </w:pPr>
  </w:style>
  <w:style w:type="paragraph" w:customStyle="1" w:styleId="Bullet1">
    <w:name w:val="Bullet 1"/>
    <w:basedOn w:val="Normale"/>
    <w:rsid w:val="007D53B6"/>
    <w:pPr>
      <w:numPr>
        <w:numId w:val="19"/>
      </w:numPr>
    </w:pPr>
  </w:style>
  <w:style w:type="paragraph" w:customStyle="1" w:styleId="Bullet2">
    <w:name w:val="Bullet 2"/>
    <w:basedOn w:val="Normale"/>
    <w:rsid w:val="007D53B6"/>
    <w:pPr>
      <w:numPr>
        <w:numId w:val="20"/>
      </w:numPr>
    </w:pPr>
  </w:style>
  <w:style w:type="paragraph" w:customStyle="1" w:styleId="Bullet3">
    <w:name w:val="Bullet 3"/>
    <w:basedOn w:val="Normale"/>
    <w:rsid w:val="007D53B6"/>
    <w:pPr>
      <w:numPr>
        <w:numId w:val="21"/>
      </w:numPr>
    </w:pPr>
  </w:style>
  <w:style w:type="paragraph" w:customStyle="1" w:styleId="Bullet4">
    <w:name w:val="Bullet 4"/>
    <w:basedOn w:val="Normale"/>
    <w:rsid w:val="007D53B6"/>
    <w:pPr>
      <w:numPr>
        <w:numId w:val="22"/>
      </w:numPr>
    </w:pPr>
  </w:style>
  <w:style w:type="paragraph" w:customStyle="1" w:styleId="Annexetitreexpos">
    <w:name w:val="Annexe titre (exposé)"/>
    <w:basedOn w:val="Normale"/>
    <w:next w:val="Normale"/>
    <w:rsid w:val="007D53B6"/>
    <w:pPr>
      <w:jc w:val="center"/>
    </w:pPr>
    <w:rPr>
      <w:b/>
      <w:u w:val="single"/>
    </w:rPr>
  </w:style>
  <w:style w:type="paragraph" w:customStyle="1" w:styleId="Annexetitre">
    <w:name w:val="Annexe titre"/>
    <w:basedOn w:val="Normale"/>
    <w:next w:val="Normale"/>
    <w:rsid w:val="007D53B6"/>
    <w:pPr>
      <w:jc w:val="center"/>
    </w:pPr>
    <w:rPr>
      <w:b/>
      <w:u w:val="single"/>
    </w:rPr>
  </w:style>
  <w:style w:type="paragraph" w:customStyle="1" w:styleId="Annexetitrefichefinancire">
    <w:name w:val="Annexe titre (fiche financière)"/>
    <w:basedOn w:val="Normale"/>
    <w:next w:val="Normale"/>
    <w:rsid w:val="007D53B6"/>
    <w:pPr>
      <w:jc w:val="center"/>
    </w:pPr>
    <w:rPr>
      <w:b/>
      <w:u w:val="single"/>
    </w:rPr>
  </w:style>
  <w:style w:type="paragraph" w:customStyle="1" w:styleId="Applicationdirecte">
    <w:name w:val="Application directe"/>
    <w:basedOn w:val="Normale"/>
    <w:next w:val="Fait"/>
    <w:rsid w:val="007D53B6"/>
    <w:pPr>
      <w:spacing w:before="480"/>
    </w:pPr>
  </w:style>
  <w:style w:type="paragraph" w:customStyle="1" w:styleId="Avertissementtitre">
    <w:name w:val="Avertissement titre"/>
    <w:basedOn w:val="Normale"/>
    <w:next w:val="Normale"/>
    <w:rsid w:val="007D53B6"/>
    <w:pPr>
      <w:keepNext/>
      <w:spacing w:before="480"/>
    </w:pPr>
    <w:rPr>
      <w:u w:val="single"/>
    </w:rPr>
  </w:style>
  <w:style w:type="paragraph" w:customStyle="1" w:styleId="Confidence">
    <w:name w:val="Confidence"/>
    <w:basedOn w:val="Normale"/>
    <w:next w:val="Normale"/>
    <w:rsid w:val="007D53B6"/>
    <w:pPr>
      <w:spacing w:before="360"/>
      <w:jc w:val="center"/>
    </w:pPr>
  </w:style>
  <w:style w:type="paragraph" w:customStyle="1" w:styleId="Confidentialit">
    <w:name w:val="Confidentialité"/>
    <w:basedOn w:val="Normale"/>
    <w:next w:val="TypedudocumentPagedecouverture"/>
    <w:rsid w:val="007D53B6"/>
    <w:pPr>
      <w:spacing w:before="240" w:after="240"/>
      <w:ind w:left="5103"/>
      <w:jc w:val="left"/>
    </w:pPr>
    <w:rPr>
      <w:i/>
      <w:sz w:val="32"/>
    </w:rPr>
  </w:style>
  <w:style w:type="paragraph" w:customStyle="1" w:styleId="Considrant">
    <w:name w:val="Considérant"/>
    <w:basedOn w:val="Normale"/>
    <w:rsid w:val="007D53B6"/>
    <w:pPr>
      <w:numPr>
        <w:numId w:val="23"/>
      </w:numPr>
    </w:pPr>
  </w:style>
  <w:style w:type="paragraph" w:customStyle="1" w:styleId="Corrigendum">
    <w:name w:val="Corrigendum"/>
    <w:basedOn w:val="Normale"/>
    <w:next w:val="Normale"/>
    <w:rsid w:val="007D53B6"/>
    <w:pPr>
      <w:spacing w:before="0" w:after="240"/>
      <w:jc w:val="left"/>
    </w:pPr>
  </w:style>
  <w:style w:type="paragraph" w:customStyle="1" w:styleId="Datedadoption">
    <w:name w:val="Date d'adoption"/>
    <w:basedOn w:val="Normale"/>
    <w:next w:val="Titreobjet"/>
    <w:rsid w:val="007D53B6"/>
    <w:pPr>
      <w:spacing w:before="360" w:after="0"/>
      <w:jc w:val="center"/>
    </w:pPr>
    <w:rPr>
      <w:b/>
    </w:rPr>
  </w:style>
  <w:style w:type="paragraph" w:customStyle="1" w:styleId="Emission">
    <w:name w:val="Emission"/>
    <w:basedOn w:val="Normale"/>
    <w:next w:val="Rfrenceinstitutionnelle"/>
    <w:rsid w:val="007D53B6"/>
    <w:pPr>
      <w:spacing w:before="0" w:after="0"/>
      <w:ind w:left="5103"/>
      <w:jc w:val="left"/>
    </w:pPr>
  </w:style>
  <w:style w:type="paragraph" w:customStyle="1" w:styleId="Exposdesmotifstitre">
    <w:name w:val="Exposé des motifs titre"/>
    <w:basedOn w:val="Normale"/>
    <w:next w:val="Normale"/>
    <w:rsid w:val="007D53B6"/>
    <w:pPr>
      <w:jc w:val="center"/>
    </w:pPr>
    <w:rPr>
      <w:b/>
      <w:u w:val="single"/>
    </w:rPr>
  </w:style>
  <w:style w:type="paragraph" w:customStyle="1" w:styleId="Fait">
    <w:name w:val="Fait à"/>
    <w:basedOn w:val="Normale"/>
    <w:next w:val="Institutionquisigne"/>
    <w:rsid w:val="007D53B6"/>
    <w:pPr>
      <w:keepNext/>
      <w:spacing w:after="0"/>
    </w:pPr>
  </w:style>
  <w:style w:type="paragraph" w:customStyle="1" w:styleId="Formuledadoption">
    <w:name w:val="Formule d'adoption"/>
    <w:basedOn w:val="Normale"/>
    <w:next w:val="Titrearticle"/>
    <w:rsid w:val="007D53B6"/>
    <w:pPr>
      <w:keepNext/>
    </w:pPr>
  </w:style>
  <w:style w:type="paragraph" w:customStyle="1" w:styleId="Institutionquiagit">
    <w:name w:val="Institution qui agit"/>
    <w:basedOn w:val="Normale"/>
    <w:next w:val="Normale"/>
    <w:rsid w:val="007D53B6"/>
    <w:pPr>
      <w:keepNext/>
      <w:spacing w:before="600"/>
    </w:pPr>
  </w:style>
  <w:style w:type="paragraph" w:customStyle="1" w:styleId="Institutionquisigne">
    <w:name w:val="Institution qui signe"/>
    <w:basedOn w:val="Normale"/>
    <w:next w:val="Personnequisigne"/>
    <w:rsid w:val="007D53B6"/>
    <w:pPr>
      <w:keepNext/>
      <w:tabs>
        <w:tab w:val="left" w:pos="4252"/>
      </w:tabs>
      <w:spacing w:before="720" w:after="0"/>
    </w:pPr>
    <w:rPr>
      <w:i/>
    </w:rPr>
  </w:style>
  <w:style w:type="paragraph" w:customStyle="1" w:styleId="Langue">
    <w:name w:val="Langue"/>
    <w:basedOn w:val="Normale"/>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e"/>
    <w:rsid w:val="007D53B6"/>
    <w:pPr>
      <w:ind w:left="709" w:hanging="709"/>
    </w:pPr>
  </w:style>
  <w:style w:type="paragraph" w:customStyle="1" w:styleId="Nomdelinstitution">
    <w:name w:val="Nom de l'institution"/>
    <w:basedOn w:val="Normale"/>
    <w:next w:val="Emission"/>
    <w:rsid w:val="007D53B6"/>
    <w:pPr>
      <w:spacing w:before="0" w:after="0"/>
      <w:jc w:val="left"/>
    </w:pPr>
    <w:rPr>
      <w:rFonts w:ascii="Arial" w:hAnsi="Arial" w:cs="Arial"/>
    </w:rPr>
  </w:style>
  <w:style w:type="paragraph" w:customStyle="1" w:styleId="Personnequisigne">
    <w:name w:val="Personne qui signe"/>
    <w:basedOn w:val="Normale"/>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e"/>
    <w:next w:val="Confidentialit"/>
    <w:rsid w:val="007D53B6"/>
    <w:pPr>
      <w:spacing w:before="0" w:after="240"/>
      <w:ind w:left="5103"/>
      <w:jc w:val="left"/>
    </w:pPr>
  </w:style>
  <w:style w:type="paragraph" w:customStyle="1" w:styleId="Rfrenceinterinstitutionnelle">
    <w:name w:val="Référence interinstitutionnelle"/>
    <w:basedOn w:val="Normale"/>
    <w:next w:val="Statut"/>
    <w:rsid w:val="007D53B6"/>
    <w:pPr>
      <w:spacing w:before="0" w:after="0"/>
      <w:ind w:left="5103"/>
      <w:jc w:val="left"/>
    </w:pPr>
  </w:style>
  <w:style w:type="paragraph" w:customStyle="1" w:styleId="Rfrenceinterne">
    <w:name w:val="Référence interne"/>
    <w:basedOn w:val="Normale"/>
    <w:next w:val="Rfrenceinterinstitutionnelle"/>
    <w:rsid w:val="007D53B6"/>
    <w:pPr>
      <w:spacing w:before="0" w:after="0"/>
      <w:ind w:left="5103"/>
      <w:jc w:val="left"/>
    </w:pPr>
  </w:style>
  <w:style w:type="paragraph" w:customStyle="1" w:styleId="Sous-titreobjet">
    <w:name w:val="Sous-titre objet"/>
    <w:basedOn w:val="Normale"/>
    <w:rsid w:val="007D53B6"/>
    <w:pPr>
      <w:spacing w:before="0" w:after="0"/>
      <w:jc w:val="center"/>
    </w:pPr>
    <w:rPr>
      <w:b/>
    </w:rPr>
  </w:style>
  <w:style w:type="paragraph" w:customStyle="1" w:styleId="Statut">
    <w:name w:val="Statut"/>
    <w:basedOn w:val="Normale"/>
    <w:next w:val="Typedudocument"/>
    <w:rsid w:val="007D53B6"/>
    <w:pPr>
      <w:spacing w:before="360" w:after="0"/>
      <w:jc w:val="center"/>
    </w:pPr>
  </w:style>
  <w:style w:type="paragraph" w:customStyle="1" w:styleId="Titrearticle">
    <w:name w:val="Titre article"/>
    <w:basedOn w:val="Normale"/>
    <w:next w:val="Normale"/>
    <w:rsid w:val="007D53B6"/>
    <w:pPr>
      <w:keepNext/>
      <w:spacing w:before="360"/>
      <w:jc w:val="center"/>
    </w:pPr>
    <w:rPr>
      <w:i/>
    </w:rPr>
  </w:style>
  <w:style w:type="paragraph" w:customStyle="1" w:styleId="Titreobjet">
    <w:name w:val="Titre objet"/>
    <w:basedOn w:val="Normale"/>
    <w:next w:val="IntrtEEE"/>
    <w:rsid w:val="00627A03"/>
    <w:pPr>
      <w:spacing w:before="360" w:after="360"/>
      <w:jc w:val="center"/>
    </w:pPr>
    <w:rPr>
      <w:b/>
    </w:rPr>
  </w:style>
  <w:style w:type="paragraph" w:customStyle="1" w:styleId="Typedudocument">
    <w:name w:val="Type du document"/>
    <w:basedOn w:val="Normale"/>
    <w:next w:val="Titreobjet"/>
    <w:rsid w:val="007D53B6"/>
    <w:pPr>
      <w:spacing w:before="360" w:after="0"/>
      <w:jc w:val="center"/>
    </w:pPr>
    <w:rPr>
      <w:b/>
    </w:rPr>
  </w:style>
  <w:style w:type="character" w:customStyle="1" w:styleId="Added">
    <w:name w:val="Added"/>
    <w:basedOn w:val="Carpredefinitoparagrafo"/>
    <w:rsid w:val="007D53B6"/>
    <w:rPr>
      <w:b/>
      <w:u w:val="single"/>
      <w:shd w:val="clear" w:color="auto" w:fill="auto"/>
    </w:rPr>
  </w:style>
  <w:style w:type="character" w:customStyle="1" w:styleId="Deleted">
    <w:name w:val="Deleted"/>
    <w:basedOn w:val="Carpredefinitoparagrafo"/>
    <w:rsid w:val="007D53B6"/>
    <w:rPr>
      <w:strike/>
      <w:dstrike w:val="0"/>
      <w:shd w:val="clear" w:color="auto" w:fill="auto"/>
    </w:rPr>
  </w:style>
  <w:style w:type="paragraph" w:customStyle="1" w:styleId="Address">
    <w:name w:val="Address"/>
    <w:basedOn w:val="Normale"/>
    <w:next w:val="Normale"/>
    <w:rsid w:val="007D53B6"/>
    <w:pPr>
      <w:keepLines/>
      <w:spacing w:line="360" w:lineRule="auto"/>
      <w:ind w:left="3402"/>
      <w:jc w:val="left"/>
    </w:pPr>
  </w:style>
  <w:style w:type="paragraph" w:customStyle="1" w:styleId="Objetexterne">
    <w:name w:val="Objet externe"/>
    <w:basedOn w:val="Normale"/>
    <w:next w:val="Normale"/>
    <w:rsid w:val="007D53B6"/>
    <w:rPr>
      <w:i/>
      <w:caps/>
    </w:rPr>
  </w:style>
  <w:style w:type="paragraph" w:customStyle="1" w:styleId="Pagedecouverture">
    <w:name w:val="Page de couverture"/>
    <w:basedOn w:val="Normale"/>
    <w:next w:val="Normale"/>
    <w:rsid w:val="007D53B6"/>
    <w:pPr>
      <w:spacing w:before="0" w:after="0"/>
    </w:pPr>
  </w:style>
  <w:style w:type="paragraph" w:customStyle="1" w:styleId="Supertitre">
    <w:name w:val="Supertitre"/>
    <w:basedOn w:val="Normale"/>
    <w:next w:val="Normale"/>
    <w:rsid w:val="007D53B6"/>
    <w:pPr>
      <w:spacing w:before="0" w:after="600"/>
      <w:jc w:val="center"/>
    </w:pPr>
    <w:rPr>
      <w:b/>
    </w:rPr>
  </w:style>
  <w:style w:type="paragraph" w:customStyle="1" w:styleId="Languesfaisantfoi">
    <w:name w:val="Langues faisant foi"/>
    <w:basedOn w:val="Normale"/>
    <w:next w:val="Normale"/>
    <w:rsid w:val="007D53B6"/>
    <w:pPr>
      <w:spacing w:before="360" w:after="0"/>
      <w:jc w:val="center"/>
    </w:pPr>
  </w:style>
  <w:style w:type="paragraph" w:customStyle="1" w:styleId="Rfrencecroise">
    <w:name w:val="Référence croisée"/>
    <w:basedOn w:val="Normale"/>
    <w:rsid w:val="007D53B6"/>
    <w:pPr>
      <w:spacing w:before="0" w:after="0"/>
      <w:jc w:val="center"/>
    </w:pPr>
  </w:style>
  <w:style w:type="paragraph" w:customStyle="1" w:styleId="Fichefinanciretitre">
    <w:name w:val="Fiche financière titre"/>
    <w:basedOn w:val="Normale"/>
    <w:next w:val="Normale"/>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627A03"/>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e"/>
    <w:next w:val="Confidentialit"/>
    <w:rsid w:val="007D53B6"/>
    <w:pPr>
      <w:spacing w:before="0" w:after="240"/>
      <w:ind w:left="5103"/>
      <w:jc w:val="left"/>
    </w:pPr>
  </w:style>
  <w:style w:type="paragraph" w:customStyle="1" w:styleId="IntrtEEE">
    <w:name w:val="Intérêt EEE"/>
    <w:basedOn w:val="Languesfaisantfoi"/>
    <w:next w:val="Normale"/>
    <w:rsid w:val="007D53B6"/>
    <w:pPr>
      <w:spacing w:after="240"/>
    </w:pPr>
  </w:style>
  <w:style w:type="paragraph" w:customStyle="1" w:styleId="Accompagnant">
    <w:name w:val="Accompagnant"/>
    <w:basedOn w:val="Normale"/>
    <w:next w:val="Typeacteprincipal"/>
    <w:rsid w:val="007D53B6"/>
    <w:pPr>
      <w:spacing w:before="0" w:after="240"/>
      <w:jc w:val="center"/>
    </w:pPr>
    <w:rPr>
      <w:b/>
      <w:i/>
    </w:rPr>
  </w:style>
  <w:style w:type="paragraph" w:customStyle="1" w:styleId="Typeacteprincipal">
    <w:name w:val="Type acte principal"/>
    <w:basedOn w:val="Normale"/>
    <w:next w:val="Objetacteprincipal"/>
    <w:rsid w:val="007D53B6"/>
    <w:pPr>
      <w:spacing w:before="0" w:after="240"/>
      <w:jc w:val="center"/>
    </w:pPr>
    <w:rPr>
      <w:b/>
    </w:rPr>
  </w:style>
  <w:style w:type="paragraph" w:customStyle="1" w:styleId="Objetacteprincipal">
    <w:name w:val="Objet acte principal"/>
    <w:basedOn w:val="Normale"/>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e"/>
    <w:next w:val="Normale"/>
    <w:rsid w:val="007D53B6"/>
    <w:pPr>
      <w:spacing w:before="360" w:after="0"/>
      <w:jc w:val="center"/>
    </w:pPr>
  </w:style>
  <w:style w:type="paragraph" w:styleId="Revisione">
    <w:name w:val="Revision"/>
    <w:hidden/>
    <w:uiPriority w:val="99"/>
    <w:semiHidden/>
    <w:rsid w:val="00D21175"/>
    <w:pPr>
      <w:spacing w:after="0" w:line="240" w:lineRule="auto"/>
    </w:pPr>
    <w:rPr>
      <w:rFonts w:ascii="Times New Roman" w:hAnsi="Times New Roman" w:cs="Times New Roman"/>
      <w:sz w:val="24"/>
      <w:lang w:val="en-GB"/>
    </w:rPr>
  </w:style>
  <w:style w:type="paragraph" w:customStyle="1" w:styleId="Declassification">
    <w:name w:val="Declassification"/>
    <w:basedOn w:val="Normale"/>
    <w:next w:val="Normale"/>
    <w:rsid w:val="000969B8"/>
    <w:pPr>
      <w:spacing w:before="0" w:after="0"/>
    </w:pPr>
  </w:style>
  <w:style w:type="paragraph" w:customStyle="1" w:styleId="HeaderSensitivity">
    <w:name w:val="Header Sensitivity"/>
    <w:basedOn w:val="Normale"/>
    <w:rsid w:val="001E6B7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e"/>
    <w:rsid w:val="001E6B7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e"/>
    <w:rsid w:val="000969B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character" w:customStyle="1" w:styleId="Bodytext5">
    <w:name w:val="Body text (5)_"/>
    <w:link w:val="Bodytext50"/>
    <w:rsid w:val="000D1A3D"/>
    <w:rPr>
      <w:sz w:val="16"/>
      <w:szCs w:val="16"/>
      <w:shd w:val="clear" w:color="auto" w:fill="FFFFFF"/>
    </w:rPr>
  </w:style>
  <w:style w:type="paragraph" w:customStyle="1" w:styleId="Bodytext50">
    <w:name w:val="Body text (5)"/>
    <w:basedOn w:val="Normale"/>
    <w:link w:val="Bodytext5"/>
    <w:rsid w:val="000D1A3D"/>
    <w:pPr>
      <w:widowControl w:val="0"/>
      <w:shd w:val="clear" w:color="auto" w:fill="FFFFFF"/>
      <w:spacing w:before="0" w:after="300" w:line="178" w:lineRule="exact"/>
      <w:ind w:hanging="300"/>
      <w:jc w:val="left"/>
    </w:pPr>
    <w:rPr>
      <w:rFonts w:asciiTheme="minorHAnsi" w:hAnsiTheme="minorHAnsi" w:cstheme="minorBidi"/>
      <w:sz w:val="16"/>
      <w:szCs w:val="16"/>
      <w:lang w:val="en-US"/>
    </w:rPr>
  </w:style>
  <w:style w:type="character" w:customStyle="1" w:styleId="Tablecaption4Exact">
    <w:name w:val="Table caption (4) Exact"/>
    <w:rsid w:val="000D1A3D"/>
    <w:rPr>
      <w:b/>
      <w:bCs/>
      <w:i w:val="0"/>
      <w:iCs w:val="0"/>
      <w:smallCaps w:val="0"/>
      <w:strike w:val="0"/>
      <w:sz w:val="16"/>
      <w:szCs w:val="16"/>
      <w:u w:val="none"/>
    </w:rPr>
  </w:style>
  <w:style w:type="character" w:customStyle="1" w:styleId="Bodytext28pt">
    <w:name w:val="Body text (2) + 8 pt"/>
    <w:rsid w:val="000D1A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27pt">
    <w:name w:val="Body text (2) + 7 pt"/>
    <w:rsid w:val="000D1A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paragraph" w:customStyle="1" w:styleId="Default">
    <w:name w:val="Default"/>
    <w:rsid w:val="00752D2B"/>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sid w:val="00B27B0D"/>
    <w:rPr>
      <w:rFonts w:cstheme="minorBidi"/>
      <w:color w:val="auto"/>
    </w:rPr>
  </w:style>
  <w:style w:type="paragraph" w:customStyle="1" w:styleId="CM3">
    <w:name w:val="CM3"/>
    <w:basedOn w:val="Default"/>
    <w:next w:val="Default"/>
    <w:uiPriority w:val="99"/>
    <w:rsid w:val="00B27B0D"/>
    <w:rPr>
      <w:rFonts w:cstheme="minorBidi"/>
      <w:color w:val="auto"/>
    </w:rPr>
  </w:style>
  <w:style w:type="paragraph" w:customStyle="1" w:styleId="CM4">
    <w:name w:val="CM4"/>
    <w:basedOn w:val="Default"/>
    <w:next w:val="Default"/>
    <w:uiPriority w:val="99"/>
    <w:rsid w:val="00B27B0D"/>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755630"/>
    <w:pPr>
      <w:numPr>
        <w:numId w:val="1"/>
      </w:numPr>
      <w:contextualSpacing/>
    </w:pPr>
  </w:style>
  <w:style w:type="paragraph" w:styleId="ListBullet2">
    <w:name w:val="List Bullet 2"/>
    <w:basedOn w:val="Normal"/>
    <w:uiPriority w:val="99"/>
    <w:semiHidden/>
    <w:unhideWhenUsed/>
    <w:rsid w:val="00755630"/>
    <w:pPr>
      <w:numPr>
        <w:numId w:val="2"/>
      </w:numPr>
      <w:tabs>
        <w:tab w:val="clear" w:pos="643"/>
        <w:tab w:val="num" w:pos="360"/>
      </w:tabs>
      <w:ind w:left="0" w:firstLine="0"/>
      <w:contextualSpacing/>
    </w:pPr>
  </w:style>
  <w:style w:type="paragraph" w:styleId="ListBullet3">
    <w:name w:val="List Bullet 3"/>
    <w:basedOn w:val="Normal"/>
    <w:uiPriority w:val="99"/>
    <w:semiHidden/>
    <w:unhideWhenUsed/>
    <w:rsid w:val="00755630"/>
    <w:pPr>
      <w:numPr>
        <w:numId w:val="3"/>
      </w:numPr>
      <w:tabs>
        <w:tab w:val="clear" w:pos="926"/>
        <w:tab w:val="num" w:pos="360"/>
      </w:tabs>
      <w:ind w:left="0" w:firstLine="0"/>
      <w:contextualSpacing/>
    </w:pPr>
  </w:style>
  <w:style w:type="paragraph" w:styleId="ListBullet4">
    <w:name w:val="List Bullet 4"/>
    <w:basedOn w:val="Normal"/>
    <w:uiPriority w:val="99"/>
    <w:semiHidden/>
    <w:unhideWhenUsed/>
    <w:rsid w:val="00755630"/>
    <w:pPr>
      <w:numPr>
        <w:numId w:val="4"/>
      </w:numPr>
      <w:tabs>
        <w:tab w:val="clear" w:pos="1209"/>
        <w:tab w:val="num" w:pos="360"/>
      </w:tabs>
      <w:ind w:left="0" w:firstLine="0"/>
      <w:contextualSpacing/>
    </w:pPr>
  </w:style>
  <w:style w:type="character" w:styleId="Strong">
    <w:name w:val="Strong"/>
    <w:basedOn w:val="DefaultParagraphFont"/>
    <w:uiPriority w:val="22"/>
    <w:qFormat/>
    <w:rsid w:val="00B5398E"/>
    <w:rPr>
      <w:b/>
      <w:bCs/>
    </w:rPr>
  </w:style>
  <w:style w:type="paragraph" w:styleId="Caption">
    <w:name w:val="caption"/>
    <w:basedOn w:val="Normal"/>
    <w:next w:val="Normal"/>
    <w:uiPriority w:val="35"/>
    <w:semiHidden/>
    <w:unhideWhenUsed/>
    <w:qFormat/>
    <w:rsid w:val="00F70322"/>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70322"/>
    <w:pPr>
      <w:spacing w:after="0"/>
    </w:pPr>
  </w:style>
  <w:style w:type="paragraph" w:styleId="ListNumber">
    <w:name w:val="List Number"/>
    <w:basedOn w:val="Normal"/>
    <w:uiPriority w:val="99"/>
    <w:semiHidden/>
    <w:unhideWhenUsed/>
    <w:rsid w:val="00F70322"/>
    <w:pPr>
      <w:numPr>
        <w:numId w:val="6"/>
      </w:numPr>
      <w:contextualSpacing/>
    </w:pPr>
  </w:style>
  <w:style w:type="paragraph" w:styleId="ListNumber2">
    <w:name w:val="List Number 2"/>
    <w:basedOn w:val="Normal"/>
    <w:uiPriority w:val="99"/>
    <w:semiHidden/>
    <w:unhideWhenUsed/>
    <w:rsid w:val="00F70322"/>
    <w:pPr>
      <w:numPr>
        <w:numId w:val="7"/>
      </w:numPr>
      <w:contextualSpacing/>
    </w:pPr>
  </w:style>
  <w:style w:type="paragraph" w:styleId="ListNumber3">
    <w:name w:val="List Number 3"/>
    <w:basedOn w:val="Normal"/>
    <w:uiPriority w:val="99"/>
    <w:semiHidden/>
    <w:unhideWhenUsed/>
    <w:rsid w:val="00F70322"/>
    <w:pPr>
      <w:numPr>
        <w:numId w:val="8"/>
      </w:numPr>
      <w:contextualSpacing/>
    </w:pPr>
  </w:style>
  <w:style w:type="paragraph" w:styleId="ListNumber4">
    <w:name w:val="List Number 4"/>
    <w:basedOn w:val="Normal"/>
    <w:uiPriority w:val="99"/>
    <w:semiHidden/>
    <w:unhideWhenUsed/>
    <w:rsid w:val="00F70322"/>
    <w:pPr>
      <w:numPr>
        <w:numId w:val="9"/>
      </w:numPr>
      <w:contextualSpacing/>
    </w:pPr>
  </w:style>
  <w:style w:type="character" w:styleId="CommentReference">
    <w:name w:val="annotation reference"/>
    <w:basedOn w:val="DefaultParagraphFont"/>
    <w:uiPriority w:val="99"/>
    <w:semiHidden/>
    <w:unhideWhenUsed/>
    <w:rsid w:val="00762613"/>
    <w:rPr>
      <w:sz w:val="16"/>
      <w:szCs w:val="16"/>
    </w:rPr>
  </w:style>
  <w:style w:type="paragraph" w:styleId="CommentText">
    <w:name w:val="annotation text"/>
    <w:basedOn w:val="Normal"/>
    <w:link w:val="CommentTextChar"/>
    <w:uiPriority w:val="99"/>
    <w:unhideWhenUsed/>
    <w:rsid w:val="00762613"/>
    <w:rPr>
      <w:sz w:val="20"/>
      <w:szCs w:val="20"/>
    </w:rPr>
  </w:style>
  <w:style w:type="character" w:customStyle="1" w:styleId="CommentTextChar">
    <w:name w:val="Comment Text Char"/>
    <w:basedOn w:val="DefaultParagraphFont"/>
    <w:link w:val="CommentText"/>
    <w:uiPriority w:val="99"/>
    <w:rsid w:val="00762613"/>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2613"/>
    <w:rPr>
      <w:b/>
      <w:bCs/>
    </w:rPr>
  </w:style>
  <w:style w:type="character" w:customStyle="1" w:styleId="CommentSubjectChar">
    <w:name w:val="Comment Subject Char"/>
    <w:basedOn w:val="CommentTextChar"/>
    <w:link w:val="CommentSubject"/>
    <w:uiPriority w:val="99"/>
    <w:semiHidden/>
    <w:rsid w:val="00762613"/>
    <w:rPr>
      <w:rFonts w:ascii="Times New Roman" w:hAnsi="Times New Roman" w:cs="Times New Roman"/>
      <w:b/>
      <w:bCs/>
      <w:sz w:val="20"/>
      <w:szCs w:val="20"/>
      <w:lang w:val="en-GB"/>
    </w:rPr>
  </w:style>
  <w:style w:type="character" w:styleId="Hyperlink">
    <w:name w:val="Hyperlink"/>
    <w:basedOn w:val="DefaultParagraphFont"/>
    <w:uiPriority w:val="99"/>
    <w:unhideWhenUsed/>
    <w:rsid w:val="00762613"/>
    <w:rPr>
      <w:color w:val="0000FF" w:themeColor="hyperlink"/>
      <w:u w:val="single"/>
    </w:rPr>
  </w:style>
  <w:style w:type="paragraph" w:styleId="BalloonText">
    <w:name w:val="Balloon Text"/>
    <w:basedOn w:val="Normal"/>
    <w:link w:val="BalloonTextChar"/>
    <w:uiPriority w:val="99"/>
    <w:semiHidden/>
    <w:unhideWhenUsed/>
    <w:rsid w:val="007626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13"/>
    <w:rPr>
      <w:rFonts w:ascii="Tahoma" w:hAnsi="Tahoma" w:cs="Tahoma"/>
      <w:sz w:val="16"/>
      <w:szCs w:val="16"/>
      <w:lang w:val="en-GB"/>
    </w:rPr>
  </w:style>
  <w:style w:type="paragraph" w:styleId="Header">
    <w:name w:val="header"/>
    <w:basedOn w:val="Normal"/>
    <w:link w:val="HeaderChar"/>
    <w:uiPriority w:val="99"/>
    <w:unhideWhenUsed/>
    <w:rsid w:val="001E6B72"/>
    <w:pPr>
      <w:tabs>
        <w:tab w:val="center" w:pos="4535"/>
        <w:tab w:val="right" w:pos="9071"/>
      </w:tabs>
      <w:spacing w:before="0"/>
    </w:pPr>
  </w:style>
  <w:style w:type="character" w:customStyle="1" w:styleId="HeaderChar">
    <w:name w:val="Header Char"/>
    <w:basedOn w:val="DefaultParagraphFont"/>
    <w:link w:val="Header"/>
    <w:uiPriority w:val="99"/>
    <w:rsid w:val="001E6B72"/>
    <w:rPr>
      <w:rFonts w:ascii="Times New Roman" w:hAnsi="Times New Roman" w:cs="Times New Roman"/>
      <w:sz w:val="24"/>
      <w:lang w:val="en-GB"/>
    </w:rPr>
  </w:style>
  <w:style w:type="paragraph" w:styleId="Footer">
    <w:name w:val="footer"/>
    <w:basedOn w:val="Normal"/>
    <w:link w:val="FooterChar"/>
    <w:uiPriority w:val="99"/>
    <w:unhideWhenUsed/>
    <w:rsid w:val="001E6B7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E6B72"/>
    <w:rPr>
      <w:rFonts w:ascii="Times New Roman" w:hAnsi="Times New Roman" w:cs="Times New Roman"/>
      <w:sz w:val="24"/>
      <w:lang w:val="en-GB"/>
    </w:rPr>
  </w:style>
  <w:style w:type="paragraph" w:styleId="FootnoteText">
    <w:name w:val="footnote text"/>
    <w:basedOn w:val="Normal"/>
    <w:link w:val="FootnoteTextChar"/>
    <w:uiPriority w:val="99"/>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1E6B72"/>
    <w:pPr>
      <w:tabs>
        <w:tab w:val="center" w:pos="7285"/>
        <w:tab w:val="right" w:pos="14003"/>
      </w:tabs>
      <w:spacing w:before="0"/>
    </w:pPr>
  </w:style>
  <w:style w:type="paragraph" w:customStyle="1" w:styleId="FooterLandscape">
    <w:name w:val="FooterLandscape"/>
    <w:basedOn w:val="Normal"/>
    <w:rsid w:val="001E6B72"/>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0"/>
      </w:numPr>
    </w:pPr>
  </w:style>
  <w:style w:type="paragraph" w:customStyle="1" w:styleId="Tiret1">
    <w:name w:val="Tiret 1"/>
    <w:basedOn w:val="Point1"/>
    <w:rsid w:val="007D53B6"/>
    <w:pPr>
      <w:numPr>
        <w:numId w:val="11"/>
      </w:numPr>
    </w:pPr>
  </w:style>
  <w:style w:type="paragraph" w:customStyle="1" w:styleId="Tiret2">
    <w:name w:val="Tiret 2"/>
    <w:basedOn w:val="Point2"/>
    <w:rsid w:val="007D53B6"/>
    <w:pPr>
      <w:numPr>
        <w:numId w:val="12"/>
      </w:numPr>
    </w:pPr>
  </w:style>
  <w:style w:type="paragraph" w:customStyle="1" w:styleId="Tiret3">
    <w:name w:val="Tiret 3"/>
    <w:basedOn w:val="Point3"/>
    <w:rsid w:val="007D53B6"/>
    <w:pPr>
      <w:numPr>
        <w:numId w:val="13"/>
      </w:numPr>
    </w:pPr>
  </w:style>
  <w:style w:type="paragraph" w:customStyle="1" w:styleId="Tiret4">
    <w:name w:val="Tiret 4"/>
    <w:basedOn w:val="Point4"/>
    <w:rsid w:val="007D53B6"/>
    <w:pPr>
      <w:numPr>
        <w:numId w:val="14"/>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5"/>
      </w:numPr>
    </w:pPr>
  </w:style>
  <w:style w:type="paragraph" w:customStyle="1" w:styleId="NumPar2">
    <w:name w:val="NumPar 2"/>
    <w:basedOn w:val="Normal"/>
    <w:next w:val="Text1"/>
    <w:rsid w:val="007D53B6"/>
    <w:pPr>
      <w:numPr>
        <w:ilvl w:val="1"/>
        <w:numId w:val="15"/>
      </w:numPr>
    </w:pPr>
  </w:style>
  <w:style w:type="paragraph" w:customStyle="1" w:styleId="NumPar3">
    <w:name w:val="NumPar 3"/>
    <w:basedOn w:val="Normal"/>
    <w:next w:val="Text1"/>
    <w:rsid w:val="007D53B6"/>
    <w:pPr>
      <w:numPr>
        <w:ilvl w:val="2"/>
        <w:numId w:val="15"/>
      </w:numPr>
    </w:pPr>
  </w:style>
  <w:style w:type="paragraph" w:customStyle="1" w:styleId="NumPar4">
    <w:name w:val="NumPar 4"/>
    <w:basedOn w:val="Normal"/>
    <w:next w:val="Text1"/>
    <w:rsid w:val="007D53B6"/>
    <w:pPr>
      <w:numPr>
        <w:ilvl w:val="3"/>
        <w:numId w:val="15"/>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7"/>
      </w:numPr>
    </w:pPr>
  </w:style>
  <w:style w:type="paragraph" w:customStyle="1" w:styleId="Point1number">
    <w:name w:val="Point 1 (number)"/>
    <w:basedOn w:val="Normal"/>
    <w:rsid w:val="007D53B6"/>
    <w:pPr>
      <w:numPr>
        <w:ilvl w:val="2"/>
        <w:numId w:val="17"/>
      </w:numPr>
    </w:pPr>
  </w:style>
  <w:style w:type="paragraph" w:customStyle="1" w:styleId="Point2number">
    <w:name w:val="Point 2 (number)"/>
    <w:basedOn w:val="Normal"/>
    <w:rsid w:val="007D53B6"/>
    <w:pPr>
      <w:numPr>
        <w:ilvl w:val="4"/>
        <w:numId w:val="17"/>
      </w:numPr>
    </w:pPr>
  </w:style>
  <w:style w:type="paragraph" w:customStyle="1" w:styleId="Point3number">
    <w:name w:val="Point 3 (number)"/>
    <w:basedOn w:val="Normal"/>
    <w:rsid w:val="007D53B6"/>
    <w:pPr>
      <w:numPr>
        <w:ilvl w:val="6"/>
        <w:numId w:val="17"/>
      </w:numPr>
    </w:pPr>
  </w:style>
  <w:style w:type="paragraph" w:customStyle="1" w:styleId="Point0letter">
    <w:name w:val="Point 0 (letter)"/>
    <w:basedOn w:val="Normal"/>
    <w:rsid w:val="007D53B6"/>
    <w:pPr>
      <w:numPr>
        <w:ilvl w:val="1"/>
        <w:numId w:val="17"/>
      </w:numPr>
    </w:pPr>
  </w:style>
  <w:style w:type="paragraph" w:customStyle="1" w:styleId="Point1letter">
    <w:name w:val="Point 1 (letter)"/>
    <w:basedOn w:val="Normal"/>
    <w:rsid w:val="007D53B6"/>
    <w:pPr>
      <w:numPr>
        <w:ilvl w:val="3"/>
        <w:numId w:val="17"/>
      </w:numPr>
    </w:pPr>
  </w:style>
  <w:style w:type="paragraph" w:customStyle="1" w:styleId="Point2letter">
    <w:name w:val="Point 2 (letter)"/>
    <w:basedOn w:val="Normal"/>
    <w:rsid w:val="007D53B6"/>
    <w:pPr>
      <w:numPr>
        <w:ilvl w:val="5"/>
        <w:numId w:val="17"/>
      </w:numPr>
    </w:pPr>
  </w:style>
  <w:style w:type="paragraph" w:customStyle="1" w:styleId="Point3letter">
    <w:name w:val="Point 3 (letter)"/>
    <w:basedOn w:val="Normal"/>
    <w:rsid w:val="007D53B6"/>
    <w:pPr>
      <w:numPr>
        <w:ilvl w:val="7"/>
        <w:numId w:val="17"/>
      </w:numPr>
    </w:pPr>
  </w:style>
  <w:style w:type="paragraph" w:customStyle="1" w:styleId="Point4letter">
    <w:name w:val="Point 4 (letter)"/>
    <w:basedOn w:val="Normal"/>
    <w:rsid w:val="007D53B6"/>
    <w:pPr>
      <w:numPr>
        <w:ilvl w:val="8"/>
        <w:numId w:val="17"/>
      </w:numPr>
    </w:pPr>
  </w:style>
  <w:style w:type="paragraph" w:customStyle="1" w:styleId="Bullet0">
    <w:name w:val="Bullet 0"/>
    <w:basedOn w:val="Normal"/>
    <w:rsid w:val="007D53B6"/>
    <w:pPr>
      <w:numPr>
        <w:numId w:val="18"/>
      </w:numPr>
    </w:pPr>
  </w:style>
  <w:style w:type="paragraph" w:customStyle="1" w:styleId="Bullet1">
    <w:name w:val="Bullet 1"/>
    <w:basedOn w:val="Normal"/>
    <w:rsid w:val="007D53B6"/>
    <w:pPr>
      <w:numPr>
        <w:numId w:val="19"/>
      </w:numPr>
    </w:pPr>
  </w:style>
  <w:style w:type="paragraph" w:customStyle="1" w:styleId="Bullet2">
    <w:name w:val="Bullet 2"/>
    <w:basedOn w:val="Normal"/>
    <w:rsid w:val="007D53B6"/>
    <w:pPr>
      <w:numPr>
        <w:numId w:val="20"/>
      </w:numPr>
    </w:pPr>
  </w:style>
  <w:style w:type="paragraph" w:customStyle="1" w:styleId="Bullet3">
    <w:name w:val="Bullet 3"/>
    <w:basedOn w:val="Normal"/>
    <w:rsid w:val="007D53B6"/>
    <w:pPr>
      <w:numPr>
        <w:numId w:val="21"/>
      </w:numPr>
    </w:pPr>
  </w:style>
  <w:style w:type="paragraph" w:customStyle="1" w:styleId="Bullet4">
    <w:name w:val="Bullet 4"/>
    <w:basedOn w:val="Normal"/>
    <w:rsid w:val="007D53B6"/>
    <w:pPr>
      <w:numPr>
        <w:numId w:val="22"/>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3"/>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627A03"/>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627A03"/>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Revision">
    <w:name w:val="Revision"/>
    <w:hidden/>
    <w:uiPriority w:val="99"/>
    <w:semiHidden/>
    <w:rsid w:val="00D21175"/>
    <w:pPr>
      <w:spacing w:after="0" w:line="240" w:lineRule="auto"/>
    </w:pPr>
    <w:rPr>
      <w:rFonts w:ascii="Times New Roman" w:hAnsi="Times New Roman" w:cs="Times New Roman"/>
      <w:sz w:val="24"/>
      <w:lang w:val="en-GB"/>
    </w:rPr>
  </w:style>
  <w:style w:type="paragraph" w:customStyle="1" w:styleId="Declassification">
    <w:name w:val="Declassification"/>
    <w:basedOn w:val="Normal"/>
    <w:next w:val="Normal"/>
    <w:rsid w:val="000969B8"/>
    <w:pPr>
      <w:spacing w:before="0" w:after="0"/>
    </w:pPr>
  </w:style>
  <w:style w:type="paragraph" w:customStyle="1" w:styleId="HeaderSensitivity">
    <w:name w:val="Header Sensitivity"/>
    <w:basedOn w:val="Normal"/>
    <w:rsid w:val="001E6B7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E6B7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0969B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character" w:customStyle="1" w:styleId="Bodytext5">
    <w:name w:val="Body text (5)_"/>
    <w:link w:val="Bodytext50"/>
    <w:rsid w:val="000D1A3D"/>
    <w:rPr>
      <w:sz w:val="16"/>
      <w:szCs w:val="16"/>
      <w:shd w:val="clear" w:color="auto" w:fill="FFFFFF"/>
    </w:rPr>
  </w:style>
  <w:style w:type="paragraph" w:customStyle="1" w:styleId="Bodytext50">
    <w:name w:val="Body text (5)"/>
    <w:basedOn w:val="Normal"/>
    <w:link w:val="Bodytext5"/>
    <w:rsid w:val="000D1A3D"/>
    <w:pPr>
      <w:widowControl w:val="0"/>
      <w:shd w:val="clear" w:color="auto" w:fill="FFFFFF"/>
      <w:spacing w:before="0" w:after="300" w:line="178" w:lineRule="exact"/>
      <w:ind w:hanging="300"/>
      <w:jc w:val="left"/>
    </w:pPr>
    <w:rPr>
      <w:rFonts w:asciiTheme="minorHAnsi" w:hAnsiTheme="minorHAnsi" w:cstheme="minorBidi"/>
      <w:sz w:val="16"/>
      <w:szCs w:val="16"/>
      <w:lang w:val="en-US"/>
    </w:rPr>
  </w:style>
  <w:style w:type="character" w:customStyle="1" w:styleId="Tablecaption4Exact">
    <w:name w:val="Table caption (4) Exact"/>
    <w:rsid w:val="000D1A3D"/>
    <w:rPr>
      <w:b/>
      <w:bCs/>
      <w:i w:val="0"/>
      <w:iCs w:val="0"/>
      <w:smallCaps w:val="0"/>
      <w:strike w:val="0"/>
      <w:sz w:val="16"/>
      <w:szCs w:val="16"/>
      <w:u w:val="none"/>
    </w:rPr>
  </w:style>
  <w:style w:type="character" w:customStyle="1" w:styleId="Bodytext28pt">
    <w:name w:val="Body text (2) + 8 pt"/>
    <w:rsid w:val="000D1A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27pt">
    <w:name w:val="Body text (2) + 7 pt"/>
    <w:rsid w:val="000D1A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paragraph" w:customStyle="1" w:styleId="Default">
    <w:name w:val="Default"/>
    <w:rsid w:val="00752D2B"/>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sid w:val="00B27B0D"/>
    <w:rPr>
      <w:rFonts w:cstheme="minorBidi"/>
      <w:color w:val="auto"/>
    </w:rPr>
  </w:style>
  <w:style w:type="paragraph" w:customStyle="1" w:styleId="CM3">
    <w:name w:val="CM3"/>
    <w:basedOn w:val="Default"/>
    <w:next w:val="Default"/>
    <w:uiPriority w:val="99"/>
    <w:rsid w:val="00B27B0D"/>
    <w:rPr>
      <w:rFonts w:cstheme="minorBidi"/>
      <w:color w:val="auto"/>
    </w:rPr>
  </w:style>
  <w:style w:type="paragraph" w:customStyle="1" w:styleId="CM4">
    <w:name w:val="CM4"/>
    <w:basedOn w:val="Default"/>
    <w:next w:val="Default"/>
    <w:uiPriority w:val="99"/>
    <w:rsid w:val="00B27B0D"/>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7316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3784-4318-4E11-8085-27384E46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7</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DRUKKER Bas (AGRI)</dc:creator>
  <cp:lastModifiedBy>Iamb</cp:lastModifiedBy>
  <cp:revision>2</cp:revision>
  <cp:lastPrinted>2018-03-12T17:25:00Z</cp:lastPrinted>
  <dcterms:created xsi:type="dcterms:W3CDTF">2018-05-09T16:26:00Z</dcterms:created>
  <dcterms:modified xsi:type="dcterms:W3CDTF">2018-05-09T16:26:00Z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SJ-004</vt:lpwstr>
  </property>
  <property fmtid="{D5CDD505-2E9C-101B-9397-08002B2CF9AE}" pid="9" name="DQCStatus">
    <vt:lpwstr>Yellow (DQC version 03)</vt:lpwstr>
  </property>
  <property fmtid="{D5CDD505-2E9C-101B-9397-08002B2CF9AE}" pid="10" name="Level of sensitivity">
    <vt:lpwstr>Standard treatment</vt:lpwstr>
  </property>
</Properties>
</file>